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ACA" w:rsidRDefault="006D0ADA">
      <w:pPr>
        <w:pStyle w:val="Nzev"/>
      </w:pPr>
      <w:r>
        <w:rPr>
          <w:caps/>
        </w:rPr>
        <w:t xml:space="preserve">Rámcová </w:t>
      </w:r>
      <w:r w:rsidR="004E430C">
        <w:rPr>
          <w:caps/>
        </w:rPr>
        <w:t>S</w:t>
      </w:r>
      <w:r w:rsidR="004E430C">
        <w:t xml:space="preserve">MLOUVA O </w:t>
      </w:r>
      <w:r w:rsidR="007A3225">
        <w:t>DÍLO</w:t>
      </w:r>
    </w:p>
    <w:p w:rsidR="004E6B17" w:rsidRPr="00FB49CD" w:rsidRDefault="004E6B17" w:rsidP="004E6B17">
      <w:pPr>
        <w:spacing w:before="0"/>
        <w:jc w:val="center"/>
        <w:rPr>
          <w:rFonts w:cs="Arial"/>
          <w:b/>
          <w:sz w:val="32"/>
          <w:szCs w:val="32"/>
        </w:rPr>
      </w:pPr>
      <w:r w:rsidRPr="00FB49CD">
        <w:rPr>
          <w:rFonts w:cs="Arial"/>
          <w:b/>
          <w:spacing w:val="6"/>
          <w:sz w:val="32"/>
          <w:szCs w:val="32"/>
        </w:rPr>
        <w:t>„</w:t>
      </w:r>
      <w:r w:rsidR="004A1B94">
        <w:rPr>
          <w:rFonts w:cs="Arial"/>
          <w:b/>
          <w:sz w:val="36"/>
          <w:szCs w:val="36"/>
        </w:rPr>
        <w:t>Stavební opravy na ČS EuroOil</w:t>
      </w:r>
      <w:r w:rsidRPr="00FB49CD">
        <w:rPr>
          <w:rFonts w:cs="Arial"/>
          <w:b/>
          <w:sz w:val="32"/>
          <w:szCs w:val="32"/>
        </w:rPr>
        <w:t>“</w:t>
      </w:r>
    </w:p>
    <w:p w:rsidR="00234CF6" w:rsidRPr="00FB49CD" w:rsidRDefault="00234CF6" w:rsidP="004B5F0D">
      <w:pPr>
        <w:pStyle w:val="Nzev"/>
        <w:spacing w:before="0"/>
        <w:rPr>
          <w:rFonts w:ascii="Arial" w:hAnsi="Arial" w:cs="Arial"/>
          <w:sz w:val="28"/>
          <w:szCs w:val="28"/>
        </w:rPr>
      </w:pPr>
    </w:p>
    <w:p w:rsidR="007A3225" w:rsidRDefault="007A3225" w:rsidP="004B5F0D">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rsidR="007A3225" w:rsidRDefault="00E83B72" w:rsidP="00CD3032">
      <w:pPr>
        <w:pStyle w:val="01-L"/>
      </w:pPr>
      <w:r>
        <w:t>Smluvní strany</w:t>
      </w:r>
    </w:p>
    <w:p w:rsidR="007A3225" w:rsidRPr="00CD3032" w:rsidRDefault="007A3225" w:rsidP="004B5F0D">
      <w:pPr>
        <w:spacing w:before="0"/>
        <w:rPr>
          <w:rFonts w:cs="Arial"/>
        </w:rPr>
      </w:pPr>
    </w:p>
    <w:p w:rsidR="007A3225" w:rsidRPr="00CD3032" w:rsidRDefault="007A3225" w:rsidP="004B5F0D">
      <w:pPr>
        <w:spacing w:before="0"/>
        <w:rPr>
          <w:rFonts w:cs="Arial"/>
          <w:b/>
        </w:rPr>
      </w:pPr>
      <w:r w:rsidRPr="00CD3032">
        <w:rPr>
          <w:rFonts w:cs="Arial"/>
          <w:b/>
        </w:rPr>
        <w:t>Objednatel:</w:t>
      </w:r>
      <w:r w:rsidRPr="00CD3032">
        <w:rPr>
          <w:rFonts w:cs="Arial"/>
          <w:b/>
        </w:rPr>
        <w:tab/>
        <w:t>ČEPRO, a.</w:t>
      </w:r>
      <w:r w:rsidR="003E0611">
        <w:rPr>
          <w:rFonts w:cs="Arial"/>
          <w:b/>
        </w:rPr>
        <w:t xml:space="preserve"> </w:t>
      </w:r>
      <w:r w:rsidRPr="00CD3032">
        <w:rPr>
          <w:rFonts w:cs="Arial"/>
          <w:b/>
        </w:rPr>
        <w:t>s.</w:t>
      </w:r>
    </w:p>
    <w:p w:rsidR="007A3225" w:rsidRPr="00CD3032" w:rsidRDefault="007A3225" w:rsidP="004B5F0D">
      <w:pPr>
        <w:spacing w:before="0"/>
        <w:rPr>
          <w:rFonts w:cs="Arial"/>
        </w:rPr>
      </w:pPr>
    </w:p>
    <w:p w:rsidR="007A3225" w:rsidRPr="00CD3032" w:rsidRDefault="007A3225" w:rsidP="004B5F0D">
      <w:pPr>
        <w:spacing w:before="0"/>
        <w:rPr>
          <w:rFonts w:cs="Arial"/>
        </w:rPr>
      </w:pPr>
      <w:r w:rsidRPr="00CD3032">
        <w:rPr>
          <w:rFonts w:cs="Arial"/>
          <w:b/>
        </w:rPr>
        <w:t>se sídlem:</w:t>
      </w:r>
      <w:r w:rsidRPr="00CD3032">
        <w:rPr>
          <w:rFonts w:cs="Arial"/>
        </w:rPr>
        <w:tab/>
      </w:r>
      <w:r w:rsidRPr="00CD3032">
        <w:rPr>
          <w:rFonts w:cs="Arial"/>
        </w:rPr>
        <w:tab/>
        <w:t>Praha 7, Dělnická  č.p.</w:t>
      </w:r>
      <w:r w:rsidR="00D31A73">
        <w:rPr>
          <w:rFonts w:cs="Arial"/>
        </w:rPr>
        <w:t xml:space="preserve"> </w:t>
      </w:r>
      <w:r w:rsidRPr="00CD3032">
        <w:rPr>
          <w:rFonts w:cs="Arial"/>
        </w:rPr>
        <w:t>213, č.or. 12, PSČ 170 04</w:t>
      </w:r>
    </w:p>
    <w:p w:rsidR="007A3225" w:rsidRPr="00CD3032" w:rsidRDefault="007A3225" w:rsidP="004B5F0D">
      <w:pPr>
        <w:spacing w:before="0"/>
        <w:rPr>
          <w:rFonts w:cs="Arial"/>
        </w:rPr>
      </w:pPr>
      <w:r w:rsidRPr="00CD3032">
        <w:rPr>
          <w:rFonts w:cs="Arial"/>
          <w:b/>
        </w:rPr>
        <w:t>zapsaná:</w:t>
      </w:r>
      <w:r w:rsidRPr="00CD3032">
        <w:rPr>
          <w:rFonts w:cs="Arial"/>
        </w:rPr>
        <w:tab/>
      </w:r>
      <w:r w:rsidRPr="00CD3032">
        <w:rPr>
          <w:rFonts w:cs="Arial"/>
        </w:rPr>
        <w:tab/>
        <w:t>Obchodní rejstřík Městského soudu v Praze, oddíl B, vložka 2341</w:t>
      </w:r>
    </w:p>
    <w:p w:rsidR="007A3225" w:rsidRPr="00CD3032" w:rsidRDefault="007A3225" w:rsidP="004B5F0D">
      <w:pPr>
        <w:spacing w:before="0"/>
        <w:rPr>
          <w:rFonts w:cs="Arial"/>
        </w:rPr>
      </w:pPr>
      <w:r w:rsidRPr="00CD3032">
        <w:rPr>
          <w:rFonts w:cs="Arial"/>
          <w:b/>
        </w:rPr>
        <w:t>bankovní spojení:</w:t>
      </w:r>
      <w:r w:rsidRPr="00CD3032">
        <w:rPr>
          <w:rFonts w:cs="Arial"/>
        </w:rPr>
        <w:tab/>
        <w:t>Komerční banka a.s.</w:t>
      </w:r>
    </w:p>
    <w:p w:rsidR="007A3225" w:rsidRPr="00CD3032" w:rsidRDefault="007A3225" w:rsidP="004B5F0D">
      <w:pPr>
        <w:spacing w:before="0"/>
        <w:rPr>
          <w:rFonts w:cs="Arial"/>
          <w:b/>
        </w:rPr>
      </w:pPr>
      <w:r w:rsidRPr="00CD3032">
        <w:rPr>
          <w:rFonts w:cs="Arial"/>
          <w:b/>
        </w:rPr>
        <w:t>č.</w:t>
      </w:r>
      <w:r w:rsidR="003E0611">
        <w:rPr>
          <w:rFonts w:cs="Arial"/>
          <w:b/>
        </w:rPr>
        <w:t xml:space="preserve"> </w:t>
      </w:r>
      <w:r w:rsidRPr="00CD3032">
        <w:rPr>
          <w:rFonts w:cs="Arial"/>
          <w:b/>
        </w:rPr>
        <w:t>účtu:</w:t>
      </w:r>
      <w:r w:rsidRPr="00CD3032">
        <w:rPr>
          <w:rFonts w:cs="Arial"/>
          <w:b/>
        </w:rPr>
        <w:tab/>
      </w:r>
      <w:r w:rsidRPr="00CD3032">
        <w:rPr>
          <w:rFonts w:cs="Arial"/>
          <w:b/>
        </w:rPr>
        <w:tab/>
      </w:r>
      <w:r w:rsidRPr="00CD3032">
        <w:rPr>
          <w:rFonts w:cs="Arial"/>
          <w:b/>
        </w:rPr>
        <w:tab/>
      </w:r>
      <w:r w:rsidRPr="00CD3032">
        <w:rPr>
          <w:rFonts w:cs="Arial"/>
          <w:bCs/>
        </w:rPr>
        <w:t>11 902931/0100</w:t>
      </w:r>
    </w:p>
    <w:p w:rsidR="007A3225" w:rsidRPr="00CD3032" w:rsidRDefault="007A3225" w:rsidP="004B5F0D">
      <w:pPr>
        <w:spacing w:before="0"/>
        <w:rPr>
          <w:rFonts w:cs="Arial"/>
        </w:rPr>
      </w:pPr>
      <w:r w:rsidRPr="00CD3032">
        <w:rPr>
          <w:rFonts w:cs="Arial"/>
          <w:b/>
        </w:rPr>
        <w:t>IČ:</w:t>
      </w:r>
      <w:r w:rsidRPr="00CD3032">
        <w:rPr>
          <w:rFonts w:cs="Arial"/>
        </w:rPr>
        <w:tab/>
      </w:r>
      <w:r w:rsidRPr="00CD3032">
        <w:rPr>
          <w:rFonts w:cs="Arial"/>
        </w:rPr>
        <w:tab/>
      </w:r>
      <w:r w:rsidRPr="00CD3032">
        <w:rPr>
          <w:rFonts w:cs="Arial"/>
        </w:rPr>
        <w:tab/>
        <w:t>601 93 531</w:t>
      </w:r>
    </w:p>
    <w:p w:rsidR="007A3225" w:rsidRPr="00CD3032" w:rsidRDefault="007A3225" w:rsidP="004B5F0D">
      <w:pPr>
        <w:spacing w:before="0"/>
        <w:rPr>
          <w:rFonts w:cs="Arial"/>
        </w:rPr>
      </w:pPr>
      <w:r w:rsidRPr="00CD3032">
        <w:rPr>
          <w:rFonts w:cs="Arial"/>
          <w:b/>
        </w:rPr>
        <w:t>DIČ:</w:t>
      </w:r>
      <w:r w:rsidRPr="00CD3032">
        <w:rPr>
          <w:rFonts w:cs="Arial"/>
        </w:rPr>
        <w:tab/>
      </w:r>
      <w:r w:rsidRPr="00CD3032">
        <w:rPr>
          <w:rFonts w:cs="Arial"/>
        </w:rPr>
        <w:tab/>
      </w:r>
      <w:r w:rsidRPr="00CD3032">
        <w:rPr>
          <w:rFonts w:cs="Arial"/>
        </w:rPr>
        <w:tab/>
        <w:t>CZ601 93 531</w:t>
      </w:r>
    </w:p>
    <w:p w:rsidR="007A3225" w:rsidRPr="00CD3032" w:rsidRDefault="00E83B72" w:rsidP="004B5F0D">
      <w:pPr>
        <w:spacing w:before="0"/>
        <w:ind w:left="2160" w:hanging="2160"/>
        <w:rPr>
          <w:rFonts w:cs="Arial"/>
        </w:rPr>
      </w:pPr>
      <w:r w:rsidRPr="00CD3032">
        <w:rPr>
          <w:rFonts w:cs="Arial"/>
        </w:rPr>
        <w:t>zastoupena</w:t>
      </w:r>
      <w:r w:rsidR="007A3225" w:rsidRPr="00CD3032">
        <w:rPr>
          <w:rFonts w:cs="Arial"/>
        </w:rPr>
        <w:t>:</w:t>
      </w:r>
      <w:r w:rsidR="007A3225" w:rsidRPr="00CD3032">
        <w:rPr>
          <w:rFonts w:cs="Arial"/>
        </w:rPr>
        <w:tab/>
      </w:r>
      <w:r w:rsidR="004E430C" w:rsidRPr="00CD3032">
        <w:rPr>
          <w:rFonts w:cs="Arial"/>
          <w:b/>
        </w:rPr>
        <w:t>Mgr. Jan Duspěva</w:t>
      </w:r>
      <w:r w:rsidR="007A3225" w:rsidRPr="00CD3032">
        <w:rPr>
          <w:rFonts w:cs="Arial"/>
          <w:b/>
        </w:rPr>
        <w:t>,</w:t>
      </w:r>
      <w:r w:rsidR="007A3225" w:rsidRPr="00CD3032">
        <w:rPr>
          <w:rFonts w:cs="Arial"/>
        </w:rPr>
        <w:t xml:space="preserve"> předseda představenstva</w:t>
      </w:r>
    </w:p>
    <w:p w:rsidR="007A3225" w:rsidRPr="00CD3032" w:rsidRDefault="007A3225" w:rsidP="004B5F0D">
      <w:pPr>
        <w:spacing w:before="0"/>
        <w:ind w:left="1440" w:firstLine="720"/>
        <w:rPr>
          <w:rFonts w:cs="Arial"/>
        </w:rPr>
      </w:pPr>
      <w:r w:rsidRPr="00CD3032">
        <w:rPr>
          <w:rFonts w:cs="Arial"/>
          <w:b/>
        </w:rPr>
        <w:t>Ing. Ladislav Staněk</w:t>
      </w:r>
      <w:r w:rsidRPr="00CD3032">
        <w:rPr>
          <w:rFonts w:cs="Arial"/>
        </w:rPr>
        <w:t>, člen představenstva</w:t>
      </w:r>
    </w:p>
    <w:p w:rsidR="007A3225" w:rsidRPr="00CD3032" w:rsidRDefault="007A3225" w:rsidP="004B5F0D">
      <w:pPr>
        <w:spacing w:before="0"/>
        <w:ind w:left="2160"/>
        <w:rPr>
          <w:rFonts w:cs="Arial"/>
        </w:rPr>
      </w:pPr>
    </w:p>
    <w:p w:rsidR="007A3225" w:rsidRPr="00CD3032" w:rsidRDefault="00E83B72" w:rsidP="004B5F0D">
      <w:pPr>
        <w:spacing w:before="0"/>
        <w:rPr>
          <w:rFonts w:cs="Arial"/>
        </w:rPr>
      </w:pPr>
      <w:r w:rsidRPr="00CD3032" w:rsidDel="00E83B72">
        <w:rPr>
          <w:rFonts w:cs="Arial"/>
          <w:b/>
        </w:rPr>
        <w:t xml:space="preserve"> </w:t>
      </w:r>
      <w:r w:rsidR="007A3225" w:rsidRPr="00CD3032">
        <w:rPr>
          <w:rFonts w:cs="Arial"/>
        </w:rPr>
        <w:t xml:space="preserve">(dále jen </w:t>
      </w:r>
      <w:r w:rsidR="006D1B54" w:rsidRPr="00CD3032">
        <w:rPr>
          <w:rFonts w:cs="Arial"/>
        </w:rPr>
        <w:t>„</w:t>
      </w:r>
      <w:r w:rsidRPr="00CD3032">
        <w:rPr>
          <w:rFonts w:cs="Arial"/>
          <w:b/>
          <w:i/>
        </w:rPr>
        <w:t>O</w:t>
      </w:r>
      <w:r w:rsidR="007A3225" w:rsidRPr="00CD3032">
        <w:rPr>
          <w:rFonts w:cs="Arial"/>
          <w:b/>
          <w:i/>
        </w:rPr>
        <w:t>bjednatel</w:t>
      </w:r>
      <w:r w:rsidR="006D1B54" w:rsidRPr="00CD3032">
        <w:rPr>
          <w:rFonts w:cs="Arial"/>
        </w:rPr>
        <w:t>“</w:t>
      </w:r>
      <w:r w:rsidR="007A3225" w:rsidRPr="00CD3032">
        <w:rPr>
          <w:rFonts w:cs="Arial"/>
        </w:rPr>
        <w:t>)</w:t>
      </w:r>
    </w:p>
    <w:p w:rsidR="00D87FEB" w:rsidRPr="00CD3032" w:rsidRDefault="00D87FEB" w:rsidP="004B5F0D">
      <w:pPr>
        <w:spacing w:before="0"/>
        <w:rPr>
          <w:rFonts w:cs="Arial"/>
        </w:rPr>
      </w:pPr>
    </w:p>
    <w:p w:rsidR="007A3225" w:rsidRPr="00CD3032" w:rsidRDefault="00D87FEB" w:rsidP="004B5F0D">
      <w:pPr>
        <w:spacing w:before="0"/>
        <w:rPr>
          <w:rFonts w:cs="Arial"/>
          <w:b/>
          <w14:shadow w14:blurRad="50800" w14:dist="38100" w14:dir="2700000" w14:sx="100000" w14:sy="100000" w14:kx="0" w14:ky="0" w14:algn="tl">
            <w14:srgbClr w14:val="000000">
              <w14:alpha w14:val="60000"/>
            </w14:srgbClr>
          </w14:shadow>
        </w:rPr>
      </w:pPr>
      <w:r w:rsidRPr="00CD3032">
        <w:rPr>
          <w:rFonts w:cs="Arial"/>
          <w:b/>
          <w14:shadow w14:blurRad="50800" w14:dist="38100" w14:dir="2700000" w14:sx="100000" w14:sy="100000" w14:kx="0" w14:ky="0" w14:algn="tl">
            <w14:srgbClr w14:val="000000">
              <w14:alpha w14:val="60000"/>
            </w14:srgbClr>
          </w14:shadow>
        </w:rPr>
        <w:t>a</w:t>
      </w:r>
    </w:p>
    <w:p w:rsidR="007A3225" w:rsidRPr="00CD3032" w:rsidRDefault="007A3225" w:rsidP="004B5F0D">
      <w:pPr>
        <w:spacing w:before="0"/>
        <w:rPr>
          <w:rFonts w:cs="Arial"/>
        </w:rPr>
      </w:pPr>
    </w:p>
    <w:p w:rsidR="007A3225" w:rsidRPr="00CD3032" w:rsidRDefault="007A3225" w:rsidP="004B5F0D">
      <w:pPr>
        <w:spacing w:before="0"/>
        <w:ind w:left="2160" w:hanging="2160"/>
        <w:rPr>
          <w:rFonts w:cs="Arial"/>
        </w:rPr>
      </w:pPr>
      <w:r w:rsidRPr="00CD3032">
        <w:rPr>
          <w:rFonts w:cs="Arial"/>
          <w:b/>
        </w:rPr>
        <w:t>Zhotovitel:</w:t>
      </w:r>
      <w:r w:rsidRPr="00CD3032">
        <w:rPr>
          <w:rFonts w:cs="Arial"/>
          <w:b/>
        </w:rPr>
        <w:tab/>
      </w:r>
    </w:p>
    <w:p w:rsidR="007A3225" w:rsidRPr="00CD3032" w:rsidRDefault="007A3225" w:rsidP="004B5F0D">
      <w:pPr>
        <w:spacing w:before="0"/>
        <w:rPr>
          <w:rFonts w:cs="Arial"/>
          <w:b/>
        </w:rPr>
      </w:pPr>
      <w:r w:rsidRPr="00CD3032">
        <w:rPr>
          <w:rFonts w:cs="Arial"/>
          <w:b/>
        </w:rPr>
        <w:t xml:space="preserve">se sídlem: </w:t>
      </w:r>
      <w:r w:rsidRPr="00CD3032">
        <w:rPr>
          <w:rFonts w:cs="Arial"/>
          <w:b/>
        </w:rPr>
        <w:tab/>
      </w:r>
      <w:r w:rsidRPr="00CD3032">
        <w:rPr>
          <w:rFonts w:cs="Arial"/>
          <w:b/>
        </w:rPr>
        <w:tab/>
      </w:r>
    </w:p>
    <w:p w:rsidR="007A3225" w:rsidRPr="00CD3032" w:rsidRDefault="007A3225" w:rsidP="004B5F0D">
      <w:pPr>
        <w:spacing w:before="0"/>
        <w:rPr>
          <w:rFonts w:cs="Arial"/>
          <w:iCs/>
        </w:rPr>
      </w:pPr>
      <w:r w:rsidRPr="00CD3032">
        <w:rPr>
          <w:rFonts w:cs="Arial"/>
          <w:b/>
        </w:rPr>
        <w:t xml:space="preserve">zapsaná </w:t>
      </w:r>
      <w:r w:rsidRPr="00CD3032">
        <w:rPr>
          <w:rFonts w:cs="Arial"/>
          <w:b/>
        </w:rPr>
        <w:tab/>
      </w:r>
      <w:r w:rsidRPr="00CD3032">
        <w:rPr>
          <w:rFonts w:cs="Arial"/>
          <w:b/>
        </w:rPr>
        <w:tab/>
      </w:r>
    </w:p>
    <w:p w:rsidR="0046092F" w:rsidRPr="00CD3032" w:rsidRDefault="007A3225" w:rsidP="004B5F0D">
      <w:pPr>
        <w:spacing w:before="0"/>
        <w:rPr>
          <w:rFonts w:cs="Arial"/>
        </w:rPr>
      </w:pPr>
      <w:r w:rsidRPr="00CD3032">
        <w:rPr>
          <w:rFonts w:cs="Arial"/>
          <w:b/>
        </w:rPr>
        <w:t xml:space="preserve">bankovní spojení: </w:t>
      </w:r>
      <w:r w:rsidRPr="00CD3032">
        <w:rPr>
          <w:rFonts w:cs="Arial"/>
        </w:rPr>
        <w:tab/>
      </w:r>
    </w:p>
    <w:p w:rsidR="007A3225" w:rsidRPr="00CD3032" w:rsidRDefault="007A3225" w:rsidP="004B5F0D">
      <w:pPr>
        <w:spacing w:before="0"/>
        <w:rPr>
          <w:rFonts w:cs="Arial"/>
          <w:b/>
        </w:rPr>
      </w:pPr>
      <w:r w:rsidRPr="00CD3032">
        <w:rPr>
          <w:rFonts w:cs="Arial"/>
          <w:b/>
        </w:rPr>
        <w:t>číslo účtu:</w:t>
      </w:r>
      <w:r w:rsidRPr="00CD3032">
        <w:rPr>
          <w:rFonts w:cs="Arial"/>
        </w:rPr>
        <w:t xml:space="preserve"> </w:t>
      </w:r>
      <w:r w:rsidRPr="00CD3032">
        <w:rPr>
          <w:rFonts w:cs="Arial"/>
        </w:rPr>
        <w:tab/>
      </w:r>
      <w:r w:rsidRPr="00CD3032">
        <w:rPr>
          <w:rFonts w:cs="Arial"/>
        </w:rPr>
        <w:tab/>
      </w:r>
    </w:p>
    <w:p w:rsidR="007A3225" w:rsidRPr="00CD3032" w:rsidRDefault="007A3225" w:rsidP="004B5F0D">
      <w:pPr>
        <w:spacing w:before="0"/>
        <w:rPr>
          <w:rFonts w:cs="Arial"/>
          <w:bCs/>
        </w:rPr>
      </w:pPr>
      <w:r w:rsidRPr="00CD3032">
        <w:rPr>
          <w:rFonts w:cs="Arial"/>
          <w:b/>
        </w:rPr>
        <w:t>IČ:</w:t>
      </w:r>
      <w:r w:rsidRPr="00CD3032">
        <w:rPr>
          <w:rFonts w:cs="Arial"/>
          <w:b/>
        </w:rPr>
        <w:tab/>
      </w:r>
      <w:r w:rsidRPr="00CD3032">
        <w:rPr>
          <w:rFonts w:cs="Arial"/>
          <w:b/>
        </w:rPr>
        <w:tab/>
      </w:r>
      <w:r w:rsidRPr="00CD3032">
        <w:rPr>
          <w:rFonts w:cs="Arial"/>
          <w:b/>
        </w:rPr>
        <w:tab/>
      </w:r>
    </w:p>
    <w:p w:rsidR="007A3225" w:rsidRPr="00CD3032" w:rsidRDefault="007A3225" w:rsidP="004B5F0D">
      <w:pPr>
        <w:pStyle w:val="Nadpis3"/>
        <w:spacing w:before="0"/>
        <w:rPr>
          <w:rFonts w:ascii="Arial" w:hAnsi="Arial" w:cs="Arial"/>
        </w:rPr>
      </w:pPr>
      <w:r w:rsidRPr="004A1B94">
        <w:rPr>
          <w:rFonts w:ascii="Arial" w:hAnsi="Arial" w:cs="Arial"/>
          <w:color w:val="auto"/>
        </w:rPr>
        <w:t>DIČ:</w:t>
      </w:r>
      <w:r w:rsidRPr="004A1B94">
        <w:rPr>
          <w:rFonts w:ascii="Arial" w:hAnsi="Arial" w:cs="Arial"/>
          <w:color w:val="auto"/>
        </w:rPr>
        <w:tab/>
      </w:r>
      <w:r w:rsidRPr="00CD3032">
        <w:rPr>
          <w:rFonts w:ascii="Arial" w:hAnsi="Arial" w:cs="Arial"/>
        </w:rPr>
        <w:tab/>
      </w:r>
      <w:r w:rsidRPr="00CD3032">
        <w:rPr>
          <w:rFonts w:ascii="Arial" w:hAnsi="Arial" w:cs="Arial"/>
        </w:rPr>
        <w:tab/>
      </w:r>
    </w:p>
    <w:p w:rsidR="007A3225" w:rsidRPr="00CD3032" w:rsidRDefault="009F7134" w:rsidP="004B5F0D">
      <w:pPr>
        <w:spacing w:before="0"/>
        <w:rPr>
          <w:rFonts w:cs="Arial"/>
        </w:rPr>
      </w:pPr>
      <w:r w:rsidRPr="00CD3032">
        <w:rPr>
          <w:rFonts w:cs="Arial"/>
        </w:rPr>
        <w:t>zastoupená</w:t>
      </w:r>
      <w:r w:rsidR="007A3225" w:rsidRPr="00CD3032">
        <w:rPr>
          <w:rFonts w:cs="Arial"/>
        </w:rPr>
        <w:t>:</w:t>
      </w:r>
      <w:r w:rsidR="007A3225" w:rsidRPr="00CD3032">
        <w:rPr>
          <w:rFonts w:cs="Arial"/>
        </w:rPr>
        <w:tab/>
      </w:r>
    </w:p>
    <w:p w:rsidR="007A3225" w:rsidRPr="00CD3032" w:rsidRDefault="007A3225" w:rsidP="004B5F0D">
      <w:pPr>
        <w:tabs>
          <w:tab w:val="left" w:pos="2016"/>
        </w:tabs>
        <w:spacing w:before="0"/>
        <w:rPr>
          <w:rFonts w:cs="Arial"/>
          <w:bCs/>
          <w:iCs/>
        </w:rPr>
      </w:pPr>
      <w:r w:rsidRPr="00CD3032">
        <w:rPr>
          <w:rFonts w:cs="Arial"/>
          <w:b/>
        </w:rPr>
        <w:tab/>
      </w:r>
      <w:r w:rsidRPr="00CD3032">
        <w:rPr>
          <w:rFonts w:cs="Arial"/>
          <w:b/>
        </w:rPr>
        <w:tab/>
      </w:r>
    </w:p>
    <w:p w:rsidR="007A3225" w:rsidRPr="00CD3032" w:rsidRDefault="007A3225" w:rsidP="00CD3032">
      <w:pPr>
        <w:pStyle w:val="Zkladntext"/>
        <w:snapToGrid w:val="0"/>
        <w:spacing w:before="0"/>
        <w:rPr>
          <w:rFonts w:cs="Arial"/>
          <w:sz w:val="20"/>
        </w:rPr>
      </w:pP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p>
    <w:p w:rsidR="007A3225" w:rsidRPr="00CD3032" w:rsidRDefault="007A3225" w:rsidP="004B5F0D">
      <w:pPr>
        <w:spacing w:before="0"/>
        <w:rPr>
          <w:rFonts w:cs="Arial"/>
        </w:rPr>
      </w:pPr>
      <w:r w:rsidRPr="00CD3032">
        <w:rPr>
          <w:rFonts w:cs="Arial"/>
        </w:rPr>
        <w:t xml:space="preserve">(dále jen </w:t>
      </w:r>
      <w:r w:rsidR="006D1B54" w:rsidRPr="00CD3032">
        <w:rPr>
          <w:rFonts w:cs="Arial"/>
        </w:rPr>
        <w:t>„</w:t>
      </w:r>
      <w:r w:rsidR="00E83B72" w:rsidRPr="00CD3032">
        <w:rPr>
          <w:rFonts w:cs="Arial"/>
          <w:b/>
          <w:i/>
        </w:rPr>
        <w:t>Z</w:t>
      </w:r>
      <w:r w:rsidRPr="00CD3032">
        <w:rPr>
          <w:rFonts w:cs="Arial"/>
          <w:b/>
          <w:i/>
        </w:rPr>
        <w:t>hotovitel</w:t>
      </w:r>
      <w:r w:rsidR="006D1B54" w:rsidRPr="00CD3032">
        <w:rPr>
          <w:rFonts w:cs="Arial"/>
        </w:rPr>
        <w:t>“</w:t>
      </w:r>
      <w:r w:rsidRPr="00CD3032">
        <w:rPr>
          <w:rFonts w:cs="Arial"/>
        </w:rPr>
        <w:t>)</w:t>
      </w:r>
    </w:p>
    <w:p w:rsidR="007A3225" w:rsidRPr="00CD3032" w:rsidRDefault="007A3225" w:rsidP="004B5F0D">
      <w:pPr>
        <w:pStyle w:val="Zkladntext"/>
        <w:snapToGrid w:val="0"/>
        <w:spacing w:before="0"/>
        <w:rPr>
          <w:rFonts w:cs="Arial"/>
          <w:sz w:val="20"/>
        </w:rPr>
      </w:pPr>
      <w:r w:rsidRPr="00CD3032">
        <w:rPr>
          <w:rFonts w:cs="Arial"/>
          <w:sz w:val="20"/>
        </w:rPr>
        <w:tab/>
      </w:r>
    </w:p>
    <w:p w:rsidR="002844D7" w:rsidRPr="00CD3032" w:rsidRDefault="002844D7" w:rsidP="004B5F0D">
      <w:pPr>
        <w:spacing w:before="0"/>
        <w:ind w:firstLine="1"/>
        <w:rPr>
          <w:rFonts w:cs="Arial"/>
        </w:rPr>
      </w:pPr>
      <w:r w:rsidRPr="00CD3032">
        <w:rPr>
          <w:rFonts w:cs="Arial"/>
        </w:rPr>
        <w:t>Objednatel a Zhotovitel</w:t>
      </w:r>
      <w:r w:rsidR="00CD3032">
        <w:rPr>
          <w:rFonts w:cs="Arial"/>
        </w:rPr>
        <w:t xml:space="preserve"> </w:t>
      </w:r>
      <w:r w:rsidRPr="00CD3032">
        <w:rPr>
          <w:rFonts w:cs="Arial"/>
        </w:rPr>
        <w:t>(společně též „Smluvní strany“)</w:t>
      </w:r>
    </w:p>
    <w:p w:rsidR="004B5F0D" w:rsidRPr="00CD3032" w:rsidRDefault="007A3225" w:rsidP="004B5F0D">
      <w:pPr>
        <w:spacing w:before="0"/>
        <w:ind w:firstLine="1"/>
        <w:rPr>
          <w:rFonts w:cs="Arial"/>
        </w:rPr>
      </w:pPr>
      <w:r w:rsidRPr="00CD3032">
        <w:rPr>
          <w:rFonts w:cs="Arial"/>
        </w:rPr>
        <w:t xml:space="preserve">níže uvedeného dne, měsíce a roku </w:t>
      </w:r>
      <w:r w:rsidR="002844D7" w:rsidRPr="00CD3032">
        <w:rPr>
          <w:rFonts w:cs="Arial"/>
        </w:rPr>
        <w:t xml:space="preserve">uzavírají na základě výběrového řízení č. </w:t>
      </w:r>
      <w:r w:rsidR="004A1B94">
        <w:rPr>
          <w:rFonts w:cs="Arial"/>
        </w:rPr>
        <w:t>162</w:t>
      </w:r>
      <w:r w:rsidR="002844D7" w:rsidRPr="001B4AE1">
        <w:rPr>
          <w:rFonts w:cs="Arial"/>
        </w:rPr>
        <w:t>/1</w:t>
      </w:r>
      <w:r w:rsidR="004A1B94">
        <w:rPr>
          <w:rFonts w:cs="Arial"/>
        </w:rPr>
        <w:t>4</w:t>
      </w:r>
      <w:r w:rsidR="002844D7" w:rsidRPr="001B4AE1">
        <w:rPr>
          <w:rFonts w:cs="Arial"/>
        </w:rPr>
        <w:t>/OCN</w:t>
      </w:r>
      <w:r w:rsidR="002844D7" w:rsidRPr="00CD3032">
        <w:rPr>
          <w:rFonts w:cs="Arial"/>
        </w:rPr>
        <w:t xml:space="preserve"> tuto rámcovou smlouvu o dílo s </w:t>
      </w:r>
      <w:r w:rsidR="002844D7" w:rsidRPr="004A1B94">
        <w:rPr>
          <w:rFonts w:cs="Arial"/>
        </w:rPr>
        <w:t>názvem „</w:t>
      </w:r>
      <w:r w:rsidR="004A1B94" w:rsidRPr="004A1B94">
        <w:rPr>
          <w:rFonts w:cs="Arial"/>
        </w:rPr>
        <w:t>Stavební opravy na ČS EuroOil</w:t>
      </w:r>
      <w:r w:rsidR="002844D7" w:rsidRPr="004A1B94">
        <w:rPr>
          <w:rFonts w:cs="Arial"/>
        </w:rPr>
        <w:t>“ (dále</w:t>
      </w:r>
      <w:r w:rsidR="002844D7" w:rsidRPr="00CD3032">
        <w:rPr>
          <w:rFonts w:cs="Arial"/>
        </w:rPr>
        <w:t xml:space="preserve"> jen „Smlouva“) v souladu s platnou legislativou v následujícím znění:</w:t>
      </w:r>
      <w:r w:rsidR="001B4AE1">
        <w:rPr>
          <w:rFonts w:cs="Arial"/>
        </w:rPr>
        <w:t xml:space="preserve"> </w:t>
      </w:r>
    </w:p>
    <w:p w:rsidR="00CD3032" w:rsidRDefault="00E16361" w:rsidP="00C45AA6">
      <w:pPr>
        <w:pStyle w:val="01-L"/>
        <w:spacing w:before="360"/>
        <w:ind w:left="17"/>
      </w:pPr>
      <w:r>
        <w:t>Základní údaje</w:t>
      </w:r>
    </w:p>
    <w:p w:rsidR="00CD3032" w:rsidRDefault="00322147" w:rsidP="00322147">
      <w:pPr>
        <w:pStyle w:val="02-ODST-2"/>
      </w:pPr>
      <w:r>
        <w:t>Smluvní strany se dohodly na u</w:t>
      </w:r>
      <w:r w:rsidR="006161C0">
        <w:t>zavření této</w:t>
      </w:r>
      <w:r w:rsidR="006161C0" w:rsidRPr="006161C0">
        <w:rPr>
          <w:rFonts w:cs="Arial"/>
        </w:rPr>
        <w:t xml:space="preserve"> </w:t>
      </w:r>
      <w:r w:rsidR="006161C0">
        <w:rPr>
          <w:rFonts w:cs="Arial"/>
        </w:rPr>
        <w:t>rámcové</w:t>
      </w:r>
      <w:r w:rsidR="006161C0" w:rsidRPr="00CD3032">
        <w:rPr>
          <w:rFonts w:cs="Arial"/>
        </w:rPr>
        <w:t xml:space="preserve"> smlouvu o dílo s názvem „</w:t>
      </w:r>
      <w:r w:rsidR="00A32FBD">
        <w:rPr>
          <w:rFonts w:cs="Arial"/>
        </w:rPr>
        <w:t>Stavební opravy na ČS EuroOil</w:t>
      </w:r>
      <w:r w:rsidR="006161C0" w:rsidRPr="00CD3032">
        <w:rPr>
          <w:rFonts w:cs="Arial"/>
        </w:rPr>
        <w:t>“ (dále jen „Smlouva“)</w:t>
      </w:r>
      <w:r w:rsidR="006161C0">
        <w:rPr>
          <w:rFonts w:cs="Arial"/>
        </w:rPr>
        <w:t xml:space="preserve"> v souladu s platnou legislativou, zejména dle příslušných ustanovení zákona č. 89/2012 Sb., občanský zákoník, v platném znění.</w:t>
      </w:r>
    </w:p>
    <w:p w:rsidR="003E0611" w:rsidRDefault="006161C0" w:rsidP="00322147">
      <w:pPr>
        <w:pStyle w:val="02-ODST-2"/>
      </w:pPr>
      <w:r>
        <w:t>P</w:t>
      </w:r>
      <w:r w:rsidR="003E0611">
        <w:t xml:space="preserve">ředmětem této </w:t>
      </w:r>
      <w:r>
        <w:t>Smlouvy</w:t>
      </w:r>
      <w:r w:rsidR="003E0611">
        <w:t xml:space="preserve"> je úprava podmínek při provádění dílčích zakázek </w:t>
      </w:r>
      <w:r>
        <w:t xml:space="preserve">na </w:t>
      </w:r>
      <w:r w:rsidR="004A1B94">
        <w:t>stavební práce</w:t>
      </w:r>
      <w:r>
        <w:t xml:space="preserve"> spočívající v provádění díla specifikovaného </w:t>
      </w:r>
      <w:r w:rsidR="00A62695">
        <w:t xml:space="preserve">zejména </w:t>
      </w:r>
      <w:r>
        <w:t xml:space="preserve">v čl. 3 </w:t>
      </w:r>
      <w:r w:rsidR="004C7056">
        <w:t xml:space="preserve">a 4 </w:t>
      </w:r>
      <w:r>
        <w:t xml:space="preserve">této Smlouvy, zadávaného Objednatelem v souladu a na základě této Smlouvy po dobu její </w:t>
      </w:r>
      <w:r w:rsidR="00A32FBD">
        <w:t xml:space="preserve">platnosti a </w:t>
      </w:r>
      <w:r>
        <w:t xml:space="preserve">účinnosti, </w:t>
      </w:r>
      <w:r w:rsidR="003E0611">
        <w:t>a</w:t>
      </w:r>
      <w:r>
        <w:t xml:space="preserve"> </w:t>
      </w:r>
      <w:r w:rsidR="003E0611">
        <w:t xml:space="preserve">úprava vzájemných </w:t>
      </w:r>
      <w:r>
        <w:t xml:space="preserve">vztahů, </w:t>
      </w:r>
      <w:r w:rsidR="003E0611">
        <w:t xml:space="preserve">práv a povinností </w:t>
      </w:r>
      <w:r>
        <w:t>Smluvních stran.</w:t>
      </w:r>
    </w:p>
    <w:p w:rsidR="006161C0" w:rsidRDefault="006161C0" w:rsidP="00322147">
      <w:pPr>
        <w:pStyle w:val="02-ODST-2"/>
      </w:pPr>
      <w:r>
        <w:t xml:space="preserve">Účelem této Smlouvy je potřeba Objednatele zajistit </w:t>
      </w:r>
      <w:r w:rsidR="004A1B94">
        <w:t xml:space="preserve">stavební opravy a </w:t>
      </w:r>
      <w:r>
        <w:t xml:space="preserve">údržbu </w:t>
      </w:r>
      <w:r w:rsidR="004A1B94">
        <w:t xml:space="preserve">čerpacích stanic </w:t>
      </w:r>
      <w:r>
        <w:t xml:space="preserve">pohonných hmot v  </w:t>
      </w:r>
      <w:r w:rsidR="004A1B94">
        <w:t xml:space="preserve">síti </w:t>
      </w:r>
      <w:r>
        <w:t>EuroOil.</w:t>
      </w:r>
    </w:p>
    <w:p w:rsidR="006161C0" w:rsidRPr="00D31A73" w:rsidRDefault="006161C0" w:rsidP="00322147">
      <w:pPr>
        <w:pStyle w:val="02-ODST-2"/>
      </w:pPr>
      <w:r>
        <w:t xml:space="preserve">Objednatel je vlastníkem sítě čerpacích stanic („ČS“) </w:t>
      </w:r>
      <w:r w:rsidR="004A1B94">
        <w:t xml:space="preserve">na území České republiky </w:t>
      </w:r>
      <w:r>
        <w:t xml:space="preserve">provozovaných pod obchodní značkou EuroOil. Seznam čerpacích stanic tvoří </w:t>
      </w:r>
      <w:r w:rsidRPr="00E21992">
        <w:t>přílohu č</w:t>
      </w:r>
      <w:r w:rsidRPr="00D31A73">
        <w:t>. 1 této Smlouvy.</w:t>
      </w:r>
    </w:p>
    <w:p w:rsidR="006161C0" w:rsidRDefault="006161C0" w:rsidP="006161C0">
      <w:pPr>
        <w:pStyle w:val="05-ODST-3"/>
      </w:pPr>
      <w:r w:rsidRPr="00D31A73">
        <w:lastRenderedPageBreak/>
        <w:t>Objednatel může v průběhu účinnosti této Smlouvy písemně sdělit Zhotoviteli, že se určité ČS uvedené v příloze č. 1 této Smlouvy vyjímají, či není - li to v rozporu s obecně závaznými</w:t>
      </w:r>
      <w:r>
        <w:t xml:space="preserve"> předpisy českého právního řádu, naopak doplňují (např. pokud bude některá čerpací stanice ve vlastnictví</w:t>
      </w:r>
      <w:r w:rsidR="001961DB">
        <w:t xml:space="preserve"> Objednatele vyřazena z provozu</w:t>
      </w:r>
      <w:r>
        <w:t xml:space="preserve"> či bude Objednatelem vybudována nová čerpací stanice a/nebo bude koupena čerpací stanice od třetího subjektu a bude nově zařazena do sítě čerpacích stanic Objednatele).</w:t>
      </w:r>
    </w:p>
    <w:p w:rsidR="006161C0" w:rsidRDefault="0062699A" w:rsidP="006161C0">
      <w:pPr>
        <w:pStyle w:val="02-ODST-2"/>
      </w:pPr>
      <w:r>
        <w:t>Zhotovitel</w:t>
      </w:r>
      <w:r w:rsidR="006161C0">
        <w:t xml:space="preserve"> prohlašuje, že je oprávněn uzavřít tuto Smlouvu a plnit závazky z ní plynoucí.</w:t>
      </w:r>
    </w:p>
    <w:p w:rsidR="006161C0" w:rsidRPr="0016302A" w:rsidRDefault="0062699A" w:rsidP="006161C0">
      <w:pPr>
        <w:pStyle w:val="02-ODST-2"/>
      </w:pPr>
      <w:r>
        <w:t>Zhotovitel</w:t>
      </w:r>
      <w:r w:rsidR="006161C0" w:rsidRPr="0016302A">
        <w:t xml:space="preserve"> prohlašuje, že má veškerá oprávnění a technické a personální vybavení potřebné k řádnému plnění této Smlouvy</w:t>
      </w:r>
      <w:r>
        <w:t>, resp. k plnění dílčích smluv uzavřených na základě a v souladu s touto Smlouvou</w:t>
      </w:r>
      <w:r w:rsidR="006161C0" w:rsidRPr="0016302A">
        <w:t xml:space="preserve">. </w:t>
      </w:r>
    </w:p>
    <w:p w:rsidR="00E16361" w:rsidRDefault="00E16361" w:rsidP="00C45AA6">
      <w:pPr>
        <w:pStyle w:val="01-L"/>
        <w:spacing w:before="360"/>
        <w:ind w:left="17"/>
      </w:pPr>
      <w:r>
        <w:t>Předmět Smlouvy, dílčí smlouvy</w:t>
      </w:r>
    </w:p>
    <w:p w:rsidR="00E16361" w:rsidRDefault="00AC2F39" w:rsidP="00FC3579">
      <w:pPr>
        <w:pStyle w:val="02-ODST-2"/>
      </w:pPr>
      <w:r>
        <w:t>Objednatel bude na základě a v souladu s postupem uvedeným v této Smlouvě zadávat po dobu platnosti a účinnosti této Smlouvy dle svých provozních potřeb jednotlivé dílčí zakázky.</w:t>
      </w:r>
    </w:p>
    <w:p w:rsidR="00A32FBD" w:rsidRDefault="00A32FBD" w:rsidP="00A32FBD">
      <w:pPr>
        <w:pStyle w:val="02-ODST-2"/>
      </w:pPr>
      <w:bookmarkStart w:id="0" w:name="_Ref384038023"/>
      <w:r w:rsidRPr="003D3E2A">
        <w:t xml:space="preserve">Předmětem této Smlouvy je </w:t>
      </w:r>
      <w:r>
        <w:t>úprava podmínek při provádění díla spočívající v provedení činností souhrnně nazvaných „Stavební opravy na ČS EuroOil“, přičemž se Zhotovitel touto Smlouvou zavazuje za podmínek stanovených touto Smlouvou a jejími nedílnými součástmi a v souladu s dokumenty, na které odkazuje, na svůj náklad a nebezpečí řádně a včas provádět dílo/ díla spočívající ve v</w:t>
      </w:r>
      <w:r w:rsidRPr="00FE66E7">
        <w:t>ýkon</w:t>
      </w:r>
      <w:r>
        <w:t>u</w:t>
      </w:r>
      <w:r w:rsidRPr="00FE66E7">
        <w:t xml:space="preserve"> </w:t>
      </w:r>
      <w:r>
        <w:t xml:space="preserve">oprav, údržby stavebního charakteru a jiných souvisejících činností, a to v rozsahu: </w:t>
      </w:r>
    </w:p>
    <w:bookmarkEnd w:id="0"/>
    <w:p w:rsidR="00AC2F39" w:rsidRDefault="00A32FBD" w:rsidP="00FC3579">
      <w:pPr>
        <w:pStyle w:val="05-ODST-3"/>
      </w:pPr>
      <w:r>
        <w:rPr>
          <w:rFonts w:cs="Arial"/>
        </w:rPr>
        <w:t xml:space="preserve">provedení opravy a údržby </w:t>
      </w:r>
      <w:r w:rsidR="004A1B94">
        <w:rPr>
          <w:rFonts w:cs="Arial"/>
        </w:rPr>
        <w:t>interiéru prodejního kiosku</w:t>
      </w:r>
      <w:r w:rsidR="004A1B94">
        <w:t xml:space="preserve"> </w:t>
      </w:r>
    </w:p>
    <w:p w:rsidR="004A1B94" w:rsidRDefault="00A32FBD" w:rsidP="000971E7">
      <w:pPr>
        <w:pStyle w:val="05-ODST-3"/>
      </w:pPr>
      <w:r>
        <w:t xml:space="preserve">provedení opravy a údržby </w:t>
      </w:r>
      <w:r w:rsidR="004A1B94">
        <w:t>exteriéru prodejního kiosku</w:t>
      </w:r>
    </w:p>
    <w:p w:rsidR="000971E7" w:rsidRDefault="00A32FBD" w:rsidP="00FC3579">
      <w:pPr>
        <w:pStyle w:val="05-ODST-3"/>
      </w:pPr>
      <w:r>
        <w:rPr>
          <w:rFonts w:cs="Arial"/>
        </w:rPr>
        <w:t xml:space="preserve">provedení </w:t>
      </w:r>
      <w:r w:rsidR="000971E7" w:rsidRPr="000971E7">
        <w:rPr>
          <w:rFonts w:cs="Arial"/>
        </w:rPr>
        <w:t>opravy a údržby manipulační plochy u výdejních stojanů pod přestřešením</w:t>
      </w:r>
      <w:r w:rsidR="000971E7">
        <w:t xml:space="preserve"> </w:t>
      </w:r>
    </w:p>
    <w:p w:rsidR="00AC2F39" w:rsidRDefault="000971E7" w:rsidP="00FC3579">
      <w:pPr>
        <w:pStyle w:val="05-ODST-3"/>
      </w:pPr>
      <w:r>
        <w:rPr>
          <w:rFonts w:cs="Arial"/>
        </w:rPr>
        <w:t xml:space="preserve">provedení opravy a údržby vnitroareálových ploch (účelových komunikací) </w:t>
      </w:r>
    </w:p>
    <w:p w:rsidR="000971E7" w:rsidRDefault="000971E7" w:rsidP="000971E7">
      <w:pPr>
        <w:pStyle w:val="05-ODST-3"/>
      </w:pPr>
      <w:r>
        <w:t>provedení oprav a údržby mycích boxů</w:t>
      </w:r>
    </w:p>
    <w:p w:rsidR="000971E7" w:rsidRDefault="000971E7" w:rsidP="000971E7">
      <w:pPr>
        <w:pStyle w:val="05-ODST-3"/>
      </w:pPr>
      <w:r>
        <w:t>provedení oprav a údržby konstrukcí</w:t>
      </w:r>
    </w:p>
    <w:p w:rsidR="00AC2F39" w:rsidRDefault="00AC2F39" w:rsidP="00FC3579">
      <w:pPr>
        <w:pStyle w:val="05-ODST-3"/>
        <w:numPr>
          <w:ilvl w:val="0"/>
          <w:numId w:val="0"/>
        </w:numPr>
        <w:ind w:left="1134"/>
      </w:pPr>
      <w:r>
        <w:t>(souhrnně dále též jen</w:t>
      </w:r>
      <w:r w:rsidR="000971E7">
        <w:t xml:space="preserve"> „činnosti“ anebo</w:t>
      </w:r>
      <w:r>
        <w:t xml:space="preserve"> „Dílo“)</w:t>
      </w:r>
    </w:p>
    <w:p w:rsidR="00A32FBD" w:rsidRDefault="00CB243B" w:rsidP="00A32FBD">
      <w:pPr>
        <w:pStyle w:val="02-ODST-2"/>
      </w:pPr>
      <w:r>
        <w:t>Činnosti, jež jsou předmětem dílčích zakázek zadávaných na základě této Smlouvy, spočívají zejména</w:t>
      </w:r>
      <w:r w:rsidR="00A32FBD">
        <w:t xml:space="preserve"> v</w:t>
      </w:r>
      <w:r w:rsidR="00A32FBD">
        <w:rPr>
          <w:rFonts w:cs="Arial"/>
        </w:rPr>
        <w:t xml:space="preserve"> opravách, údržbě stavebního charakteru, které nemají povahu zásahu do statiky objektů, elektrorozvodů nebo elektro-rozvaděčů (mimo oprav osvětlení) a které nevyžadují zpracování projektové dokumentace a ohlášení, či </w:t>
      </w:r>
      <w:r>
        <w:rPr>
          <w:rFonts w:cs="Arial"/>
        </w:rPr>
        <w:t>jiná povolení získaná v rámci stavebního řízení či jiného správního řízení.</w:t>
      </w:r>
      <w:r w:rsidR="004C7056">
        <w:t xml:space="preserve"> Soupis činností je obsažen v rámci </w:t>
      </w:r>
      <w:r w:rsidR="0056682E">
        <w:t>přílohy č. 2</w:t>
      </w:r>
      <w:r w:rsidR="004C7056">
        <w:t xml:space="preserve"> – Jednotkové ceny.</w:t>
      </w:r>
    </w:p>
    <w:p w:rsidR="00CB1B53" w:rsidRDefault="00A62695" w:rsidP="00FC3579">
      <w:pPr>
        <w:pStyle w:val="02-ODST-2"/>
      </w:pPr>
      <w:r>
        <w:t>Dílo je specifikováno</w:t>
      </w:r>
      <w:r w:rsidR="00CB1B53">
        <w:t xml:space="preserve"> touto Smlouvou, jejími nedílnými součástmi, dokumenty, na které Smlouva odkazuje, a dílčí smlouvou uzavřenou mezi Objednatelem a Zhotovitelem.</w:t>
      </w:r>
    </w:p>
    <w:p w:rsidR="00AC2F39" w:rsidRDefault="00694082" w:rsidP="00FC3579">
      <w:pPr>
        <w:pStyle w:val="02-ODST-2"/>
      </w:pPr>
      <w:r>
        <w:t>Objednatel bude zadávat dílčí zakázky způsobem ve smyslu § 92 zákona č. 137/2006 Sb., o veřejných zakázkách, v platném znění, uvedeným v této Smlouvě.</w:t>
      </w:r>
    </w:p>
    <w:p w:rsidR="00694082" w:rsidRPr="00694082" w:rsidRDefault="00694082" w:rsidP="00FC3579">
      <w:pPr>
        <w:pStyle w:val="02-ODST-2"/>
      </w:pPr>
      <w:bookmarkStart w:id="1" w:name="_Ref384037431"/>
      <w:r>
        <w:t xml:space="preserve">Dílčí smlouvu na plnění předmětu dílčí zakázky na </w:t>
      </w:r>
      <w:r w:rsidR="000971E7">
        <w:t>stavební práce</w:t>
      </w:r>
      <w:r>
        <w:t xml:space="preserve">, tj. dílčí smlouvu o dílo (dále </w:t>
      </w:r>
      <w:r w:rsidR="000D701D">
        <w:t xml:space="preserve">a výše </w:t>
      </w:r>
      <w:r>
        <w:t>jen „dílčí smlouva“) Objednatel uzavře na základě písemné výzvy Objednatele k poskytnutí plnění a písemného potvrzení této výzvy Objednatele Zhotovitelem.</w:t>
      </w:r>
      <w:bookmarkEnd w:id="1"/>
      <w:r>
        <w:t xml:space="preserve"> </w:t>
      </w:r>
    </w:p>
    <w:p w:rsidR="00694082" w:rsidRPr="0044517C" w:rsidRDefault="00694082" w:rsidP="00FC3579">
      <w:pPr>
        <w:pStyle w:val="02-ODST-2"/>
      </w:pPr>
      <w:r>
        <w:t xml:space="preserve">Dílčí smlouva musí odpovídat podmínkám a požadavkům </w:t>
      </w:r>
      <w:r w:rsidR="00D40591">
        <w:t>Objednatele uvedených v této S</w:t>
      </w:r>
      <w:r>
        <w:t>mlouvě a v písemné výzvě zadavatele k poskytnutí plnění.</w:t>
      </w:r>
    </w:p>
    <w:p w:rsidR="0044517C" w:rsidRPr="0044517C" w:rsidRDefault="0044517C" w:rsidP="00FC3579">
      <w:pPr>
        <w:pStyle w:val="02-ODST-2"/>
      </w:pPr>
      <w:r>
        <w:t>Písemná výzva Objednatele k poskytnutí plnění (dále a výše též jen „výzva Objednatele“) bude obsahovat</w:t>
      </w:r>
      <w:r w:rsidR="000D701D">
        <w:t xml:space="preserve"> vždy min.</w:t>
      </w:r>
      <w:r>
        <w:t>:</w:t>
      </w:r>
    </w:p>
    <w:p w:rsidR="0044517C" w:rsidRDefault="0044517C" w:rsidP="00FC3579">
      <w:pPr>
        <w:pStyle w:val="10-ODST-3"/>
      </w:pPr>
      <w:r>
        <w:t>Konkrétní požadavky Objednatele na provádění Díla</w:t>
      </w:r>
      <w:r w:rsidR="000971E7">
        <w:t xml:space="preserve"> (</w:t>
      </w:r>
      <w:r w:rsidR="000D701D">
        <w:t xml:space="preserve">bližší </w:t>
      </w:r>
      <w:r w:rsidR="000971E7">
        <w:t xml:space="preserve">specifikaci) </w:t>
      </w:r>
    </w:p>
    <w:p w:rsidR="0044517C" w:rsidRDefault="0044517C" w:rsidP="00FC3579">
      <w:pPr>
        <w:pStyle w:val="10-ODST-3"/>
      </w:pPr>
      <w:r>
        <w:t>Specifikaci konkrétního místa plnění</w:t>
      </w:r>
    </w:p>
    <w:p w:rsidR="0044517C" w:rsidRPr="000D701D" w:rsidRDefault="0044517C" w:rsidP="00FC3579">
      <w:pPr>
        <w:pStyle w:val="10-ODST-3"/>
      </w:pPr>
      <w:r w:rsidRPr="000D701D">
        <w:t>Údaje o době plnění,</w:t>
      </w:r>
      <w:r w:rsidR="000D701D">
        <w:t xml:space="preserve"> termín zahájení a dokončení Díla,</w:t>
      </w:r>
      <w:r w:rsidRPr="000D701D">
        <w:t xml:space="preserve"> </w:t>
      </w:r>
      <w:r w:rsidR="00D26AE6" w:rsidRPr="000D701D">
        <w:t xml:space="preserve">dle charakteru zakázky </w:t>
      </w:r>
      <w:r w:rsidRPr="000D701D">
        <w:t>požadavky na vypracování harmonogramu plnění</w:t>
      </w:r>
      <w:r w:rsidR="000D701D" w:rsidRPr="000D701D">
        <w:t xml:space="preserve"> a</w:t>
      </w:r>
      <w:r w:rsidR="00D26AE6" w:rsidRPr="000D701D">
        <w:t xml:space="preserve"> </w:t>
      </w:r>
      <w:r w:rsidR="000971E7" w:rsidRPr="000D701D">
        <w:t>technologického postupu prací</w:t>
      </w:r>
    </w:p>
    <w:p w:rsidR="0044517C" w:rsidRDefault="0044517C" w:rsidP="00FC3579">
      <w:pPr>
        <w:pStyle w:val="10-ODST-3"/>
      </w:pPr>
      <w:r>
        <w:t xml:space="preserve">Případně další nezbytné informace k provádění Díla Zhotovitelem a/nebo </w:t>
      </w:r>
      <w:r w:rsidR="00FC3579">
        <w:t xml:space="preserve">další konkrétní </w:t>
      </w:r>
      <w:r>
        <w:t>požadavky Objednatele</w:t>
      </w:r>
    </w:p>
    <w:p w:rsidR="00C51425" w:rsidRPr="00C51425" w:rsidRDefault="0044517C" w:rsidP="00C51425">
      <w:pPr>
        <w:pStyle w:val="02-ODST-2"/>
        <w:rPr>
          <w:highlight w:val="yellow"/>
        </w:rPr>
      </w:pPr>
      <w:r>
        <w:lastRenderedPageBreak/>
        <w:t>Výzv</w:t>
      </w:r>
      <w:r w:rsidR="00C45AA6">
        <w:t>y</w:t>
      </w:r>
      <w:r>
        <w:t xml:space="preserve"> Objednatele bud</w:t>
      </w:r>
      <w:r w:rsidR="00C45AA6">
        <w:t>ou</w:t>
      </w:r>
      <w:r>
        <w:t xml:space="preserve"> </w:t>
      </w:r>
      <w:r w:rsidR="00CF3EF1">
        <w:t>zasílán</w:t>
      </w:r>
      <w:r w:rsidR="00C45AA6">
        <w:t>y</w:t>
      </w:r>
      <w:r w:rsidR="00CF3EF1">
        <w:t xml:space="preserve"> </w:t>
      </w:r>
      <w:r w:rsidR="00C45AA6">
        <w:t xml:space="preserve">prostřednictvím </w:t>
      </w:r>
      <w:r w:rsidR="00C45AA6" w:rsidRPr="00C45AA6">
        <w:t>elektronické pošty na adresu Zhotovitele</w:t>
      </w:r>
      <w:r w:rsidR="00C45AA6" w:rsidRPr="001B4AE1">
        <w:rPr>
          <w:highlight w:val="yellow"/>
        </w:rPr>
        <w:t>…..</w:t>
      </w:r>
      <w:r w:rsidR="00C45AA6">
        <w:t xml:space="preserve"> nebo budou zasílány </w:t>
      </w:r>
      <w:r w:rsidR="00CF3EF1">
        <w:t>písemně na osobu oprávněnou jednat za Zhotovitele</w:t>
      </w:r>
      <w:r w:rsidR="00C45AA6">
        <w:t xml:space="preserve"> </w:t>
      </w:r>
      <w:r w:rsidR="00C45AA6" w:rsidRPr="00C45AA6">
        <w:rPr>
          <w:highlight w:val="yellow"/>
        </w:rPr>
        <w:t>……..</w:t>
      </w:r>
      <w:r w:rsidR="00CF3EF1">
        <w:t xml:space="preserve"> </w:t>
      </w:r>
      <w:r w:rsidR="00FC3579">
        <w:t xml:space="preserve"> </w:t>
      </w:r>
      <w:r w:rsidR="00CF3EF1">
        <w:t xml:space="preserve">poštou do sídla Zhotovitele </w:t>
      </w:r>
      <w:r w:rsidR="00CF3EF1" w:rsidRPr="001B4AE1">
        <w:rPr>
          <w:highlight w:val="yellow"/>
        </w:rPr>
        <w:t xml:space="preserve">…. </w:t>
      </w:r>
      <w:r w:rsidR="00230343" w:rsidRPr="00C45AA6">
        <w:t>č</w:t>
      </w:r>
      <w:r w:rsidR="00CF3EF1" w:rsidRPr="00C45AA6">
        <w:t xml:space="preserve">i prostřednictvím faxu na č. </w:t>
      </w:r>
      <w:r w:rsidR="00CF3EF1" w:rsidRPr="001B4AE1">
        <w:rPr>
          <w:highlight w:val="yellow"/>
        </w:rPr>
        <w:t>……..</w:t>
      </w:r>
      <w:r w:rsidR="00C51425">
        <w:rPr>
          <w:highlight w:val="yellow"/>
        </w:rPr>
        <w:t xml:space="preserve"> </w:t>
      </w:r>
      <w:r w:rsidR="00C51425">
        <w:t>či jiným vhodným způsobem výslovně písemně mezi Smluvními stranami dohodnutým.</w:t>
      </w:r>
    </w:p>
    <w:p w:rsidR="00356950" w:rsidRPr="00D31A73" w:rsidRDefault="00230343" w:rsidP="00FC3579">
      <w:pPr>
        <w:pStyle w:val="05-ODST-3"/>
      </w:pPr>
      <w:bookmarkStart w:id="2" w:name="_Ref384213946"/>
      <w:r w:rsidRPr="00D31A73">
        <w:t xml:space="preserve">Smluvní strany se dohodly, </w:t>
      </w:r>
      <w:r w:rsidR="003A14BA" w:rsidRPr="00D31A73">
        <w:t xml:space="preserve">že výzva Objednatele bude zasílána Zhotoviteli </w:t>
      </w:r>
      <w:r w:rsidR="00C51425" w:rsidRPr="00D31A73">
        <w:t xml:space="preserve">některým ze způsobů uvedených výše, přičemž Zhotovitel prohlašuje a souhlasí, že je povinen přijímat výzvy Objednatele </w:t>
      </w:r>
      <w:r w:rsidR="00E24A54" w:rsidRPr="00D31A73">
        <w:t>NONSTOP (24 hodin/7 dnů v týdnu)</w:t>
      </w:r>
      <w:r w:rsidR="003A14BA" w:rsidRPr="00D31A73">
        <w:t xml:space="preserve">, nedohodnou-li se Smluvní strany </w:t>
      </w:r>
      <w:r w:rsidR="00356950" w:rsidRPr="00D31A73">
        <w:t xml:space="preserve">v jednotlivých případech </w:t>
      </w:r>
      <w:r w:rsidR="003A14BA" w:rsidRPr="00D31A73">
        <w:t>jinak.</w:t>
      </w:r>
      <w:bookmarkEnd w:id="2"/>
    </w:p>
    <w:p w:rsidR="00230343" w:rsidRDefault="00356950" w:rsidP="00FC3579">
      <w:pPr>
        <w:pStyle w:val="05-ODST-3"/>
      </w:pPr>
      <w:r>
        <w:t>Výzva Obj</w:t>
      </w:r>
      <w:r w:rsidR="00FC3579">
        <w:t>ednatele v listinné podobě</w:t>
      </w:r>
      <w:r w:rsidR="00D26AE6">
        <w:t xml:space="preserve">, </w:t>
      </w:r>
      <w:r w:rsidR="00D26AE6" w:rsidRPr="00C51425">
        <w:t>případně elektronické podobě</w:t>
      </w:r>
      <w:r w:rsidR="00D31A73">
        <w:t>,</w:t>
      </w:r>
      <w:r w:rsidR="00FC3579">
        <w:t xml:space="preserve"> bude podepsána</w:t>
      </w:r>
      <w:r>
        <w:t xml:space="preserve"> pověřeným zaměstnancem Objednatele</w:t>
      </w:r>
      <w:r w:rsidR="0060412B">
        <w:t>- technologem ČS</w:t>
      </w:r>
      <w:r w:rsidR="00D26AE6">
        <w:t>.</w:t>
      </w:r>
      <w:r>
        <w:t xml:space="preserve"> </w:t>
      </w:r>
    </w:p>
    <w:p w:rsidR="00230343" w:rsidRDefault="008E297F" w:rsidP="000971E7">
      <w:pPr>
        <w:pStyle w:val="02-ODST-2"/>
      </w:pPr>
      <w:r>
        <w:t xml:space="preserve">Výzva Objednatele bude zasílána Zhotoviteli postupem dle této Smlouvy a Zhotovitel je povinen přijetí výzvy Objednatele </w:t>
      </w:r>
      <w:r w:rsidR="00C51425">
        <w:t xml:space="preserve">Objednateli </w:t>
      </w:r>
      <w:r>
        <w:t>potvrdit</w:t>
      </w:r>
      <w:r w:rsidR="00E96D4E">
        <w:t xml:space="preserve"> </w:t>
      </w:r>
      <w:r w:rsidR="00C51425">
        <w:t>bez zbytečného odkladu po doručen</w:t>
      </w:r>
      <w:r w:rsidR="00C45AA6">
        <w:t>í výzvy Objednatele Zhotoviteli.</w:t>
      </w:r>
    </w:p>
    <w:p w:rsidR="00C51425" w:rsidRDefault="00C51425" w:rsidP="00C51425">
      <w:pPr>
        <w:pStyle w:val="05-ODST-3"/>
      </w:pPr>
      <w:r>
        <w:t>Smluvní strany v této souvislosti konstatují, že dílčí smlouva mezi stranami není uzavřena, pokud Objednatel výzvu Objednatele potvrdí s dodatkem nebo odchylkou proti požadavkům Objednatele. Potvrzení výzvy Objednatele Zhotovitelem s dodatkem anebo odchylkou od jejího znění nezakládá povinnost objednatele takovou odchylku či dodatek akceptovat.</w:t>
      </w:r>
    </w:p>
    <w:p w:rsidR="003606ED" w:rsidRPr="008747CB" w:rsidRDefault="003606ED" w:rsidP="000971E7">
      <w:pPr>
        <w:pStyle w:val="Odstavec2"/>
        <w:numPr>
          <w:ilvl w:val="1"/>
          <w:numId w:val="31"/>
        </w:numPr>
        <w:spacing w:before="120"/>
      </w:pPr>
      <w:r w:rsidRPr="008747CB">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 </w:t>
      </w:r>
    </w:p>
    <w:p w:rsidR="00854746" w:rsidRPr="00854746" w:rsidRDefault="00854746" w:rsidP="00C45AA6">
      <w:pPr>
        <w:pStyle w:val="01-L"/>
        <w:spacing w:before="360"/>
        <w:ind w:left="17"/>
      </w:pPr>
      <w:r>
        <w:t>Dílo</w:t>
      </w:r>
    </w:p>
    <w:p w:rsidR="00C51425" w:rsidRDefault="00C51425" w:rsidP="003C620E">
      <w:pPr>
        <w:pStyle w:val="Odstavec2"/>
        <w:tabs>
          <w:tab w:val="clear" w:pos="1080"/>
        </w:tabs>
        <w:spacing w:before="120"/>
        <w:ind w:firstLine="0"/>
      </w:pPr>
      <w:r>
        <w:t>Zhotovitel se touto Smlouvou zavazuje, že za podmínek stanovených touto Smlouvou, jejími nedílnými součástmi, v souladu s dokumenty, na které tato Smlouva odkazuje</w:t>
      </w:r>
      <w:r w:rsidR="008747CB">
        <w:t>,</w:t>
      </w:r>
      <w:r>
        <w:t xml:space="preserve"> a v souladu a dle dílčí smlouvy provede na svůj náklad a nebezpečí Dílo a předá ho Objednateli. Objednatel se řádně provedené bezvadné Dílo zavazuje převzít a zaplatit za něj Zhotoviteli Cenu díla sjednanou v této a dílčí smlouvě</w:t>
      </w:r>
    </w:p>
    <w:p w:rsidR="0044517C" w:rsidRDefault="00854746" w:rsidP="00121D40">
      <w:pPr>
        <w:pStyle w:val="02-ODST-2"/>
      </w:pPr>
      <w:r>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rsidR="00854746" w:rsidRDefault="00854746" w:rsidP="00121D40">
      <w:pPr>
        <w:pStyle w:val="05-ODST-3"/>
      </w:pPr>
      <w:r>
        <w:t xml:space="preserve">Zhotoviteli předaná a jím převzatá zadávací dokumentace ze </w:t>
      </w:r>
      <w:r w:rsidRPr="00C45AA6">
        <w:t xml:space="preserve">dne </w:t>
      </w:r>
      <w:r w:rsidR="00D31A73" w:rsidRPr="00C45AA6">
        <w:t>2</w:t>
      </w:r>
      <w:r w:rsidR="00E94C6F">
        <w:t>1</w:t>
      </w:r>
      <w:r w:rsidR="00553876" w:rsidRPr="00C45AA6">
        <w:t xml:space="preserve">. </w:t>
      </w:r>
      <w:r w:rsidR="00D31A73" w:rsidRPr="00C45AA6">
        <w:t>11</w:t>
      </w:r>
      <w:r w:rsidR="00553876" w:rsidRPr="00C45AA6">
        <w:t>. 2014</w:t>
      </w:r>
      <w:r w:rsidRPr="00C45AA6">
        <w:t xml:space="preserve"> K zakázce</w:t>
      </w:r>
      <w:r>
        <w:t xml:space="preserve"> č. </w:t>
      </w:r>
      <w:r w:rsidR="00F62996">
        <w:t>162</w:t>
      </w:r>
      <w:r w:rsidRPr="001B4AE1">
        <w:t>/1</w:t>
      </w:r>
      <w:r w:rsidR="00F62996">
        <w:t>4</w:t>
      </w:r>
      <w:r w:rsidRPr="001B4AE1">
        <w:t>/OCN včetně jejích</w:t>
      </w:r>
      <w:r>
        <w:t xml:space="preserve"> příloh („Zadávací dokumentace“)</w:t>
      </w:r>
    </w:p>
    <w:p w:rsidR="001B7A4F" w:rsidRPr="003D3E2A" w:rsidRDefault="001B7A4F" w:rsidP="001B7A4F">
      <w:pPr>
        <w:pStyle w:val="05-ODST-3"/>
      </w:pPr>
      <w:r w:rsidRPr="003D3E2A">
        <w:t>nabídk</w:t>
      </w:r>
      <w:r>
        <w:t>a</w:t>
      </w:r>
      <w:r w:rsidRPr="003D3E2A">
        <w:t xml:space="preserve"> </w:t>
      </w:r>
      <w:r w:rsidR="00854746">
        <w:t>Zhotovitele</w:t>
      </w:r>
      <w:r w:rsidRPr="003D3E2A">
        <w:t xml:space="preserve"> č. </w:t>
      </w:r>
      <w:r w:rsidRPr="001B4AE1">
        <w:rPr>
          <w:highlight w:val="yellow"/>
        </w:rPr>
        <w:t>…….</w:t>
      </w:r>
      <w:r w:rsidRPr="003D3E2A">
        <w:t xml:space="preserve"> ze dne </w:t>
      </w:r>
      <w:r w:rsidRPr="001B4AE1">
        <w:rPr>
          <w:highlight w:val="yellow"/>
        </w:rPr>
        <w:t>…….</w:t>
      </w:r>
      <w:r w:rsidRPr="003D3E2A">
        <w:t xml:space="preserve"> podané k zakázce č. </w:t>
      </w:r>
      <w:r w:rsidR="00D26AE6">
        <w:t>162</w:t>
      </w:r>
      <w:r w:rsidRPr="001B4AE1">
        <w:t>/1</w:t>
      </w:r>
      <w:r w:rsidR="00D26AE6">
        <w:t>4</w:t>
      </w:r>
      <w:r w:rsidRPr="001B4AE1">
        <w:t>/OCN</w:t>
      </w:r>
      <w:r w:rsidRPr="003D3E2A">
        <w:t xml:space="preserve"> (dále jen „Nabídka“).</w:t>
      </w:r>
    </w:p>
    <w:p w:rsidR="001B7A4F" w:rsidRPr="003D3E2A" w:rsidRDefault="001B7A4F" w:rsidP="001B7A4F">
      <w:pPr>
        <w:pStyle w:val="05-ODST-3"/>
      </w:pPr>
      <w:r w:rsidRPr="003D3E2A">
        <w:t>V případě rozporu mezi jednotlivými dokumenty Závazných podkladů má přednost Zadávací dokumentace.</w:t>
      </w:r>
    </w:p>
    <w:p w:rsidR="001B7A4F" w:rsidRDefault="00121D40" w:rsidP="001B7A4F">
      <w:pPr>
        <w:pStyle w:val="05-ODST-3"/>
      </w:pPr>
      <w:r>
        <w:t>Zhotovitel</w:t>
      </w:r>
      <w:r w:rsidR="001B7A4F" w:rsidRPr="003D3E2A">
        <w:t xml:space="preserve"> odpovídá za kompletnost Nabídky</w:t>
      </w:r>
      <w:r w:rsidR="008747CB">
        <w:t>.</w:t>
      </w:r>
    </w:p>
    <w:p w:rsidR="00D75DB2" w:rsidRDefault="00D75DB2" w:rsidP="00121D40">
      <w:pPr>
        <w:pStyle w:val="02-ODST-2"/>
      </w:pPr>
      <w:r>
        <w:t>V souladu s</w:t>
      </w:r>
      <w:r w:rsidR="008747CB">
        <w:t> </w:t>
      </w:r>
      <w:r>
        <w:t>ustanovením</w:t>
      </w:r>
      <w:r w:rsidR="008747CB">
        <w:t>i v čl. 3</w:t>
      </w:r>
      <w:r>
        <w:t xml:space="preserve"> této Smlouvy realizace Díla Zhotovitelem </w:t>
      </w:r>
      <w:r w:rsidR="008747CB">
        <w:t>spočívá v:</w:t>
      </w:r>
    </w:p>
    <w:p w:rsidR="00F62996" w:rsidRDefault="008747CB" w:rsidP="00F62996">
      <w:pPr>
        <w:pStyle w:val="05-ODST-3"/>
      </w:pPr>
      <w:r>
        <w:rPr>
          <w:rFonts w:cs="Arial"/>
        </w:rPr>
        <w:t xml:space="preserve">opravě a údržbě </w:t>
      </w:r>
      <w:r w:rsidR="00F62996">
        <w:rPr>
          <w:rFonts w:cs="Arial"/>
        </w:rPr>
        <w:t>interiéru prodejního kiosku</w:t>
      </w:r>
      <w:r w:rsidR="00F62996">
        <w:t xml:space="preserve"> </w:t>
      </w:r>
    </w:p>
    <w:p w:rsidR="00F62996" w:rsidRDefault="008747CB" w:rsidP="00F62996">
      <w:pPr>
        <w:pStyle w:val="05-ODST-3"/>
      </w:pPr>
      <w:r>
        <w:t xml:space="preserve">opravě a údržbě </w:t>
      </w:r>
      <w:r w:rsidR="00F62996">
        <w:t>exteriéru prodejního kiosku</w:t>
      </w:r>
    </w:p>
    <w:p w:rsidR="00F62996" w:rsidRDefault="00F62996" w:rsidP="00F62996">
      <w:pPr>
        <w:pStyle w:val="05-ODST-3"/>
      </w:pPr>
      <w:r w:rsidRPr="000971E7">
        <w:rPr>
          <w:rFonts w:cs="Arial"/>
        </w:rPr>
        <w:t>oprav</w:t>
      </w:r>
      <w:r w:rsidR="008747CB">
        <w:rPr>
          <w:rFonts w:cs="Arial"/>
        </w:rPr>
        <w:t>ě</w:t>
      </w:r>
      <w:r w:rsidRPr="000971E7">
        <w:rPr>
          <w:rFonts w:cs="Arial"/>
        </w:rPr>
        <w:t xml:space="preserve"> a údržb</w:t>
      </w:r>
      <w:r w:rsidR="008747CB">
        <w:rPr>
          <w:rFonts w:cs="Arial"/>
        </w:rPr>
        <w:t>ě</w:t>
      </w:r>
      <w:r w:rsidRPr="000971E7">
        <w:rPr>
          <w:rFonts w:cs="Arial"/>
        </w:rPr>
        <w:t xml:space="preserve"> manipulační plochy u výdejních stojanů pod přestřešením</w:t>
      </w:r>
      <w:r>
        <w:t xml:space="preserve"> </w:t>
      </w:r>
    </w:p>
    <w:p w:rsidR="00F62996" w:rsidRDefault="00F62996" w:rsidP="00F62996">
      <w:pPr>
        <w:pStyle w:val="05-ODST-3"/>
      </w:pPr>
      <w:r>
        <w:rPr>
          <w:rFonts w:cs="Arial"/>
        </w:rPr>
        <w:t>oprav</w:t>
      </w:r>
      <w:r w:rsidR="008747CB">
        <w:rPr>
          <w:rFonts w:cs="Arial"/>
        </w:rPr>
        <w:t>ě</w:t>
      </w:r>
      <w:r>
        <w:rPr>
          <w:rFonts w:cs="Arial"/>
        </w:rPr>
        <w:t xml:space="preserve"> a údržb</w:t>
      </w:r>
      <w:r w:rsidR="008747CB">
        <w:rPr>
          <w:rFonts w:cs="Arial"/>
        </w:rPr>
        <w:t>ě</w:t>
      </w:r>
      <w:r>
        <w:rPr>
          <w:rFonts w:cs="Arial"/>
        </w:rPr>
        <w:t xml:space="preserve"> vnitroareálových ploch (účelových komunikací) </w:t>
      </w:r>
    </w:p>
    <w:p w:rsidR="00F62996" w:rsidRDefault="00F62996" w:rsidP="00F62996">
      <w:pPr>
        <w:pStyle w:val="05-ODST-3"/>
      </w:pPr>
      <w:r>
        <w:t>oprav</w:t>
      </w:r>
      <w:r w:rsidR="008747CB">
        <w:t>ě</w:t>
      </w:r>
      <w:r>
        <w:t xml:space="preserve"> a údržb</w:t>
      </w:r>
      <w:r w:rsidR="008747CB">
        <w:t>ě</w:t>
      </w:r>
      <w:r>
        <w:t xml:space="preserve"> mycích boxů</w:t>
      </w:r>
    </w:p>
    <w:p w:rsidR="00F62996" w:rsidRDefault="00F62996" w:rsidP="00F62996">
      <w:pPr>
        <w:pStyle w:val="05-ODST-3"/>
      </w:pPr>
      <w:r>
        <w:t>oprav</w:t>
      </w:r>
      <w:r w:rsidR="008747CB">
        <w:t>ě</w:t>
      </w:r>
      <w:r>
        <w:t xml:space="preserve"> a údržb</w:t>
      </w:r>
      <w:r w:rsidR="008747CB">
        <w:t>ě</w:t>
      </w:r>
      <w:r>
        <w:t xml:space="preserve"> konstrukcí</w:t>
      </w:r>
    </w:p>
    <w:p w:rsidR="008747CB" w:rsidRDefault="008747CB" w:rsidP="00D31A73">
      <w:pPr>
        <w:pStyle w:val="05-ODST-3"/>
        <w:numPr>
          <w:ilvl w:val="0"/>
          <w:numId w:val="0"/>
        </w:numPr>
        <w:ind w:left="1134"/>
      </w:pPr>
      <w:r>
        <w:t>dle jednotlivých požadavků Objednatele uvedených při zadání dílčí zakázky ve výzvě Objednatele.</w:t>
      </w:r>
    </w:p>
    <w:p w:rsidR="003A0F53" w:rsidRDefault="003A0F53" w:rsidP="003A0F53">
      <w:pPr>
        <w:pStyle w:val="02-ODST-2"/>
      </w:pPr>
      <w:r>
        <w:t xml:space="preserve">Součástí provádění Díla Zhotovitelem jsou kromě povinnosti Zhotovitele spočívající v provedení vlastních prací na Díle též služby, práce a jiné výkony Zhotovitele s prováděním Díla související, tj. zejména přípravné práce na </w:t>
      </w:r>
      <w:r w:rsidR="003C620E">
        <w:t>pracovišti</w:t>
      </w:r>
      <w:r>
        <w:t xml:space="preserve">, dodávka materiálů, komponentů či výrobků a zařízení </w:t>
      </w:r>
      <w:r>
        <w:lastRenderedPageBreak/>
        <w:t>potřebných pro řádnou realizaci Díla a příp. provedení vyzkoušení Díla</w:t>
      </w:r>
      <w:r w:rsidR="003C620E">
        <w:t xml:space="preserve"> a vypracování a předložení dokumentace Objednateli požadovanou Objednatelem a vyplývající z obecně závazných předpisů</w:t>
      </w:r>
      <w:r>
        <w:t>. Zhotovitel je povinen Dílo uvést do provozu a předat nejpozději při přejímce Díla Objednateli veškerou dokumentaci potřebnou k užívání Díla a/nebo nutnou dle platné legislativy a dále sjednanou mezi Smluvními stranami.</w:t>
      </w:r>
    </w:p>
    <w:p w:rsidR="001961DB" w:rsidRPr="00334224" w:rsidRDefault="00452FDF" w:rsidP="003A0F53">
      <w:pPr>
        <w:pStyle w:val="02-ODST-2"/>
      </w:pPr>
      <w:r w:rsidRPr="00334224">
        <w:t>Zhotovitel je povinen provádět a při provádění Díla postupovat v souladu se závazným podrobným technologickým postupem prací</w:t>
      </w:r>
      <w:r w:rsidR="003C620E" w:rsidRPr="00334224">
        <w:t xml:space="preserve"> předloženým Objednateli.</w:t>
      </w:r>
    </w:p>
    <w:p w:rsidR="003C620E" w:rsidRDefault="003C620E" w:rsidP="003C620E">
      <w:pPr>
        <w:pStyle w:val="02-ODST-2"/>
      </w:pPr>
      <w:r>
        <w:t>Předmět Díla je specifikován touto Smlouvou, konkrétní požadavky Objednatele vychází z aktuálních potřeb Objednatele a budou vždy specifikovány ve výzvě Objednatele.</w:t>
      </w:r>
    </w:p>
    <w:p w:rsidR="001B7A4F" w:rsidRPr="00E60848" w:rsidRDefault="00E60848" w:rsidP="00C45AA6">
      <w:pPr>
        <w:pStyle w:val="01-L"/>
        <w:spacing w:before="360"/>
        <w:ind w:left="17"/>
      </w:pPr>
      <w:r>
        <w:t>Některá práva a povinnosti Smluvních stran</w:t>
      </w:r>
    </w:p>
    <w:p w:rsidR="00E60848" w:rsidRDefault="00E60848" w:rsidP="00F548B4">
      <w:pPr>
        <w:pStyle w:val="02-ODST-2"/>
      </w:pPr>
      <w:r>
        <w:t>Zhotovitel je povinen provést Dílo jako celek a jeho jednotlivé součásti v souladu a za podmínek stanovených touto Smlouvou, dalšími dokumenty uvedenými ve Smlouvě a dílčí smlouvou.</w:t>
      </w:r>
    </w:p>
    <w:p w:rsidR="00E60848" w:rsidRDefault="00E60848" w:rsidP="00F548B4">
      <w:pPr>
        <w:pStyle w:val="02-ODST-2"/>
        <w:rPr>
          <w:rFonts w:cs="Arial"/>
        </w:rPr>
      </w:pPr>
      <w:r>
        <w:t>Realizace Díla - v</w:t>
      </w:r>
      <w:r w:rsidRPr="004A7E5F">
        <w:t xml:space="preserve">šechny práce a dodávky musí odpovídat ČSN </w:t>
      </w:r>
      <w:r>
        <w:t xml:space="preserve">normám </w:t>
      </w:r>
      <w:r w:rsidRPr="004A7E5F">
        <w:t xml:space="preserve">a platným </w:t>
      </w:r>
      <w:r>
        <w:t xml:space="preserve">obecně závazným </w:t>
      </w:r>
      <w:r w:rsidRPr="004A7E5F">
        <w:t xml:space="preserve">předpisům a požadavkům </w:t>
      </w:r>
      <w:r>
        <w:t>Objednatele</w:t>
      </w:r>
      <w:r w:rsidRPr="004A7E5F">
        <w:t>.</w:t>
      </w:r>
      <w:r>
        <w:t xml:space="preserve"> </w:t>
      </w:r>
      <w:r w:rsidRPr="00E60848">
        <w:rPr>
          <w:rFonts w:cs="Arial"/>
        </w:rPr>
        <w:t xml:space="preserve">Zhotovitel odpovídá za to, že </w:t>
      </w:r>
      <w:r>
        <w:rPr>
          <w:rFonts w:cs="Arial"/>
        </w:rPr>
        <w:t>D</w:t>
      </w:r>
      <w:r w:rsidRPr="00E60848">
        <w:rPr>
          <w:rFonts w:cs="Arial"/>
        </w:rPr>
        <w:t xml:space="preserve">ílo plně vyhoví podmínkám, stanoveným platnými právními předpisy a podmínkám dohodnutým v této </w:t>
      </w:r>
      <w:r>
        <w:rPr>
          <w:rFonts w:cs="Arial"/>
        </w:rPr>
        <w:t>S</w:t>
      </w:r>
      <w:r w:rsidRPr="00E60848">
        <w:rPr>
          <w:rFonts w:cs="Arial"/>
        </w:rPr>
        <w:t xml:space="preserve">mlouvě. Zhotovitel je povinen provést </w:t>
      </w:r>
      <w:r>
        <w:rPr>
          <w:rFonts w:cs="Arial"/>
        </w:rPr>
        <w:t>D</w:t>
      </w:r>
      <w:r w:rsidRPr="00E60848">
        <w:rPr>
          <w:rFonts w:cs="Arial"/>
        </w:rPr>
        <w:t xml:space="preserve">ílo ve vysoké kvalitě odpovídající charakteru a významu </w:t>
      </w:r>
      <w:r>
        <w:rPr>
          <w:rFonts w:cs="Arial"/>
        </w:rPr>
        <w:t>D</w:t>
      </w:r>
      <w:r w:rsidRPr="00E60848">
        <w:rPr>
          <w:rFonts w:cs="Arial"/>
        </w:rPr>
        <w:t xml:space="preserve">íla. </w:t>
      </w:r>
    </w:p>
    <w:p w:rsidR="00E60848" w:rsidRPr="00F548B4" w:rsidRDefault="00E60848" w:rsidP="00F548B4">
      <w:pPr>
        <w:pStyle w:val="02-ODST-2"/>
        <w:rPr>
          <w:rFonts w:cs="Arial"/>
        </w:rPr>
      </w:pPr>
      <w:r w:rsidRPr="00E60848">
        <w:rPr>
          <w:rFonts w:eastAsia="MS Mincho" w:cs="Arial"/>
        </w:rPr>
        <w:t xml:space="preserve">Dílo bude splňovat kvalitativní požadavky definované platnými normami ČSN nebo EN v případě, že příslušné české normy neexistují. Doporučené údaje normy ČSN nebo EN se pro předmět </w:t>
      </w:r>
      <w:r>
        <w:rPr>
          <w:rFonts w:eastAsia="MS Mincho" w:cs="Arial"/>
        </w:rPr>
        <w:t>D</w:t>
      </w:r>
      <w:r w:rsidRPr="00E60848">
        <w:rPr>
          <w:rFonts w:eastAsia="MS Mincho" w:cs="Arial"/>
        </w:rPr>
        <w:t xml:space="preserve">íla dle této </w:t>
      </w:r>
      <w:r>
        <w:rPr>
          <w:rFonts w:eastAsia="MS Mincho" w:cs="Arial"/>
        </w:rPr>
        <w:t>S</w:t>
      </w:r>
      <w:r w:rsidRPr="00E60848">
        <w:rPr>
          <w:rFonts w:eastAsia="MS Mincho" w:cs="Arial"/>
        </w:rPr>
        <w:t xml:space="preserve">mlouvy považují za normy závazné. Při rozdílu v ustanoveních normy platí ustanovení normy výhodnější pro </w:t>
      </w:r>
      <w:r>
        <w:rPr>
          <w:rFonts w:eastAsia="MS Mincho" w:cs="Arial"/>
        </w:rPr>
        <w:t>O</w:t>
      </w:r>
      <w:r w:rsidRPr="00C10365">
        <w:rPr>
          <w:rFonts w:eastAsia="MS Mincho" w:cs="Arial"/>
        </w:rPr>
        <w:t>bjednatele.</w:t>
      </w:r>
    </w:p>
    <w:p w:rsidR="00E60848" w:rsidRPr="00F62996" w:rsidRDefault="000F4448" w:rsidP="00F548B4">
      <w:pPr>
        <w:pStyle w:val="02-ODST-2"/>
        <w:rPr>
          <w:rFonts w:cs="Arial"/>
        </w:rPr>
      </w:pPr>
      <w:r>
        <w:t>Zhotovite</w:t>
      </w:r>
      <w:r w:rsidR="00C10365">
        <w:t>l je povinen pro provádění D</w:t>
      </w:r>
      <w:r w:rsidR="00C10365" w:rsidRPr="002147E2">
        <w:t>íla používat pouze nové</w:t>
      </w:r>
      <w:r w:rsidR="00C10365">
        <w:t xml:space="preserve"> a nepoužité materiály, výrobky potřebné pro realizaci Díla</w:t>
      </w:r>
      <w:r w:rsidR="00C10365" w:rsidRPr="002147E2">
        <w:t>.</w:t>
      </w:r>
    </w:p>
    <w:p w:rsidR="00F62996" w:rsidRPr="00786217" w:rsidRDefault="00F62996" w:rsidP="00F62996">
      <w:pPr>
        <w:pStyle w:val="02-ODST-2"/>
      </w:pPr>
      <w:r>
        <w:t>Zhotovitel</w:t>
      </w:r>
      <w:r w:rsidRPr="00786217">
        <w:t xml:space="preserve"> zajistí a dodá veškerý potřebný materiál a práce </w:t>
      </w:r>
      <w:r>
        <w:t>k provedení D</w:t>
      </w:r>
      <w:r w:rsidRPr="00786217">
        <w:t>íla.</w:t>
      </w:r>
    </w:p>
    <w:p w:rsidR="00F62996" w:rsidRPr="00786217" w:rsidRDefault="00F62996" w:rsidP="00F62996">
      <w:pPr>
        <w:pStyle w:val="02-ODST-2"/>
      </w:pPr>
      <w:r>
        <w:t>Zhotovitel</w:t>
      </w:r>
      <w:r w:rsidRPr="00786217">
        <w:t xml:space="preserve"> předloží Objednateli k písemnému schválení vzorky předem dohodnutých a Objednatelem označených materiálů, výrobků nebo jiných nále</w:t>
      </w:r>
      <w:r>
        <w:t>žitostí potřebných k provedení D</w:t>
      </w:r>
      <w:r w:rsidRPr="00786217">
        <w:t>íla před jejich</w:t>
      </w:r>
      <w:r>
        <w:t xml:space="preserve"> prvním použitím pro provedení D</w:t>
      </w:r>
      <w:r w:rsidRPr="00786217">
        <w:t xml:space="preserve">íla. Jejich záměnu pak smí </w:t>
      </w:r>
      <w:r>
        <w:t xml:space="preserve">Zhotovitel </w:t>
      </w:r>
      <w:r w:rsidRPr="00786217">
        <w:t>provést pouze po předchozím písemném souhlasu Objednatele. Stejně tak musí být předem Objednatelem písemně odsouhlaseny veškeré materiály, díly, povrchové úpravy, výrobky apod., které neodpovídají</w:t>
      </w:r>
      <w:r>
        <w:t xml:space="preserve"> Závazným podkladům</w:t>
      </w:r>
      <w:r w:rsidR="003C620E">
        <w:t xml:space="preserve"> či požadavkům Objednatele vyplývajícím z této smlouvy a/nebo z dílčí smlouvy</w:t>
      </w:r>
      <w:r>
        <w:t>,</w:t>
      </w:r>
      <w:r w:rsidRPr="00786217">
        <w:t xml:space="preserve"> </w:t>
      </w:r>
      <w:r>
        <w:t>n</w:t>
      </w:r>
      <w:r w:rsidRPr="00786217">
        <w:t>ebo které ovlivňují vzhled, ž</w:t>
      </w:r>
      <w:r>
        <w:t>ivotnost, jakost a provozování D</w:t>
      </w:r>
      <w:r w:rsidRPr="00786217">
        <w:t>íla.</w:t>
      </w:r>
    </w:p>
    <w:p w:rsidR="00F62996" w:rsidRPr="00C10365" w:rsidRDefault="00F62996" w:rsidP="00F62996">
      <w:pPr>
        <w:pStyle w:val="02-ODST-2"/>
        <w:rPr>
          <w:rFonts w:cs="Arial"/>
        </w:rPr>
      </w:pPr>
      <w:r>
        <w:t>Zhotovitel se zavazuje při provádění činností brát zřetel na potřeby a požadavky Objednatele a jednotlivé činnosti se Zhotovitel zavazuje provádět v úzké součinnosti s Objednatelem.</w:t>
      </w:r>
    </w:p>
    <w:p w:rsidR="00C10365" w:rsidRPr="00F62996" w:rsidRDefault="000F4448" w:rsidP="00F548B4">
      <w:pPr>
        <w:pStyle w:val="02-ODST-2"/>
        <w:rPr>
          <w:rFonts w:cs="Arial"/>
        </w:rPr>
      </w:pPr>
      <w:r>
        <w:t>Zhotovitel</w:t>
      </w:r>
      <w:r w:rsidR="00C10365" w:rsidRPr="00C10365">
        <w:t xml:space="preserve"> je povinen dodržovat</w:t>
      </w:r>
      <w:r w:rsidR="00C10365">
        <w:t xml:space="preserve"> při provádění Díla platnou legislativu (</w:t>
      </w:r>
      <w:r w:rsidR="00C10365" w:rsidRPr="004E3428">
        <w:t>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C10365">
        <w:t>).</w:t>
      </w:r>
    </w:p>
    <w:p w:rsidR="00F62996" w:rsidRPr="008A4470" w:rsidRDefault="00F62996" w:rsidP="00F548B4">
      <w:pPr>
        <w:pStyle w:val="02-ODST-2"/>
        <w:rPr>
          <w:rFonts w:cs="Arial"/>
        </w:rPr>
      </w:pPr>
      <w:r>
        <w:t>Smluvní strany se dohodly, že Zhotovitel</w:t>
      </w:r>
      <w:r w:rsidRPr="00C10365">
        <w:t xml:space="preserve"> </w:t>
      </w:r>
      <w:r w:rsidRPr="007A7829">
        <w:t xml:space="preserve">je </w:t>
      </w:r>
      <w:r>
        <w:t xml:space="preserve">povinen </w:t>
      </w:r>
      <w:r w:rsidRPr="007A7829">
        <w:t xml:space="preserve">předat </w:t>
      </w:r>
      <w:r>
        <w:t xml:space="preserve">a předá </w:t>
      </w:r>
      <w:r w:rsidRPr="007A7829">
        <w:t>p</w:t>
      </w:r>
      <w:r w:rsidR="00F132B9">
        <w:t>o</w:t>
      </w:r>
      <w:r w:rsidRPr="007A7829">
        <w:t xml:space="preserve"> </w:t>
      </w:r>
      <w:r>
        <w:t>uzavření dílčí smlouvy</w:t>
      </w:r>
      <w:r w:rsidR="00F132B9">
        <w:t xml:space="preserve"> před zahájením vlastních prací na Díle v místě plnění </w:t>
      </w:r>
      <w:r w:rsidR="00DE483C">
        <w:t>Objednateli</w:t>
      </w:r>
      <w:r w:rsidRPr="007A7829">
        <w:t xml:space="preserve"> písemnou informaci o rizicích vyplývajících z jeho pracovní činnosti a přijatých opatřeních k ochraně před jejich působením (</w:t>
      </w:r>
      <w:r>
        <w:t xml:space="preserve">viz </w:t>
      </w:r>
      <w:r w:rsidRPr="007A7829">
        <w:t xml:space="preserve">§ 101 </w:t>
      </w:r>
      <w:r>
        <w:t>odst. 3 zákona č 262/2006 Sb., z</w:t>
      </w:r>
      <w:r w:rsidRPr="007A7829">
        <w:t>ákoníku práce</w:t>
      </w:r>
      <w:r>
        <w:t>, ve znění pozdějších předpisů</w:t>
      </w:r>
      <w:r w:rsidRPr="007A7829">
        <w:t>).</w:t>
      </w:r>
    </w:p>
    <w:p w:rsidR="008A4470" w:rsidRPr="004B36FD" w:rsidRDefault="008A4470" w:rsidP="00F548B4">
      <w:pPr>
        <w:pStyle w:val="02-ODST-2"/>
        <w:rPr>
          <w:rFonts w:cs="Arial"/>
        </w:rPr>
      </w:pPr>
      <w:r>
        <w:t>Smluvní strany se dohodly, že Zhotovitel vypracuje a předá Objednateli pro každé Dílo prováděné Zhotovitelem technologický postup prací („TP“). TP Zhotovitel předá Objednateli před zahájením prací na Díle k odsouhlasení Objednateli. Ze strany Objednatele schválený TP se stává Závazným podkladem pro plnění Zhotovitele.</w:t>
      </w:r>
    </w:p>
    <w:p w:rsidR="004B36FD" w:rsidRPr="000F4448" w:rsidRDefault="004B36FD" w:rsidP="00F548B4">
      <w:pPr>
        <w:pStyle w:val="02-ODST-2"/>
        <w:rPr>
          <w:rFonts w:cs="Arial"/>
        </w:rPr>
      </w:pPr>
      <w:r>
        <w:t xml:space="preserve">Smluvní strany se dále dohodly, že Zhotovitel je povinen předat a předá neprodleně po uzavření dílčí smlouvy před zahájením vlastních prací na Díle v místě plnění Objednateli seznam </w:t>
      </w:r>
      <w:r w:rsidR="008A4470">
        <w:t>osob</w:t>
      </w:r>
      <w:r>
        <w:t xml:space="preserve"> podílejících se na provádění Díla v místě plnění a v případě změny některé z těchto osob v průběhu provádění Díla Zhotovitelem bude o této skutečnosti Objednatele informovat.</w:t>
      </w:r>
    </w:p>
    <w:p w:rsidR="000F4448" w:rsidRPr="00CA260A" w:rsidRDefault="000F4448" w:rsidP="00F548B4">
      <w:pPr>
        <w:pStyle w:val="02-ODST-2"/>
      </w:pPr>
      <w:r>
        <w:lastRenderedPageBreak/>
        <w:t>Zhotovitel</w:t>
      </w:r>
      <w:r w:rsidR="00B5340E">
        <w:t>,</w:t>
      </w:r>
      <w:r>
        <w:t xml:space="preserve"> je povinen při provádění Díla dodržovat rovněž vnitřní předpisy Objednatele, se kterými byl prokazatelně seznámen.</w:t>
      </w:r>
    </w:p>
    <w:p w:rsidR="00CA260A" w:rsidRDefault="00CA260A" w:rsidP="00CA260A">
      <w:pPr>
        <w:pStyle w:val="02-ODST-2"/>
      </w:pPr>
      <w:r>
        <w:t>Zhotovitel je povinen provádět Dílo pouze prostřednictvím osob kvalifikovaných, odborně způsobilých k provádění jednotlivých činností.</w:t>
      </w:r>
    </w:p>
    <w:p w:rsidR="00886E68" w:rsidRPr="00886E68" w:rsidRDefault="00886E68" w:rsidP="00886E68">
      <w:pPr>
        <w:pStyle w:val="05-ODST-3"/>
      </w:pPr>
      <w:r w:rsidRPr="00886E68">
        <w:rPr>
          <w:rFonts w:eastAsia="MS Mincho"/>
        </w:rPr>
        <w:t xml:space="preserve">Zhotovitel odpovídá za chování osob provádějících </w:t>
      </w:r>
      <w:r>
        <w:rPr>
          <w:rFonts w:eastAsia="MS Mincho"/>
        </w:rPr>
        <w:t>D</w:t>
      </w:r>
      <w:r w:rsidRPr="00886E68">
        <w:rPr>
          <w:rFonts w:eastAsia="MS Mincho"/>
        </w:rPr>
        <w:t xml:space="preserve">ílo a za to, že bude mít pro své zaměstnance veškerá potřebná úřední povolení a platná kvalifikační oprávnění pro provádění </w:t>
      </w:r>
      <w:r>
        <w:rPr>
          <w:rFonts w:eastAsia="MS Mincho"/>
        </w:rPr>
        <w:t>D</w:t>
      </w:r>
      <w:r w:rsidRPr="00886E68">
        <w:rPr>
          <w:rFonts w:eastAsia="MS Mincho"/>
        </w:rPr>
        <w:t xml:space="preserve">íla. </w:t>
      </w:r>
    </w:p>
    <w:p w:rsidR="00CA260A" w:rsidRPr="004A7E5F" w:rsidRDefault="00CA260A" w:rsidP="00CA260A">
      <w:pPr>
        <w:pStyle w:val="02-ODST-2"/>
      </w:pPr>
      <w:r>
        <w:t>Zhotovitel nese nebezpečí škody na Díle až do předání D</w:t>
      </w:r>
      <w:r w:rsidRPr="004A7E5F">
        <w:t xml:space="preserve">íla </w:t>
      </w:r>
      <w:r>
        <w:t>Objednateli</w:t>
      </w:r>
      <w:r w:rsidRPr="004A7E5F">
        <w:t>.</w:t>
      </w:r>
    </w:p>
    <w:p w:rsidR="00CA260A" w:rsidRPr="00114BF4" w:rsidRDefault="007F7044" w:rsidP="00F548B4">
      <w:pPr>
        <w:pStyle w:val="02-ODST-2"/>
      </w:pPr>
      <w:r>
        <w:t>Zhotovitel</w:t>
      </w:r>
      <w:r w:rsidR="00CA260A" w:rsidRPr="00CA260A">
        <w:t xml:space="preserve"> je povinen zajistit dostatečné materiálové a personální kapacity (zdroje) umožňující </w:t>
      </w:r>
      <w:r>
        <w:t>Zhotoviteli</w:t>
      </w:r>
      <w:r w:rsidR="00CA260A" w:rsidRPr="00CA260A">
        <w:t xml:space="preserve"> v případě potřeb </w:t>
      </w:r>
      <w:r>
        <w:t>Objednatele realizovat D</w:t>
      </w:r>
      <w:r w:rsidR="00CA260A" w:rsidRPr="00CA260A">
        <w:t>íl</w:t>
      </w:r>
      <w:r w:rsidR="00DE483C">
        <w:t>a</w:t>
      </w:r>
      <w:r w:rsidR="00CA260A" w:rsidRPr="00CA260A">
        <w:t xml:space="preserve"> současně na minimálně dvou lokalitách </w:t>
      </w:r>
      <w:r w:rsidR="00CA260A" w:rsidRPr="00114BF4">
        <w:t>čerpacích stanic – konkrétních místech plnění.</w:t>
      </w:r>
    </w:p>
    <w:p w:rsidR="00CA260A" w:rsidRPr="00114BF4" w:rsidRDefault="007F7044" w:rsidP="00F548B4">
      <w:pPr>
        <w:pStyle w:val="02-ODST-2"/>
      </w:pPr>
      <w:r w:rsidRPr="00114BF4">
        <w:t>Zhotovitel</w:t>
      </w:r>
      <w:r w:rsidR="00CA260A" w:rsidRPr="00114BF4">
        <w:t xml:space="preserve"> </w:t>
      </w:r>
      <w:r w:rsidR="00DE483C">
        <w:t xml:space="preserve">prohlašuje, že </w:t>
      </w:r>
      <w:r w:rsidR="00CA260A" w:rsidRPr="00114BF4">
        <w:t>bude mít zajištěn systém dokumentaci systému managementu jakosti ISO či obdobn</w:t>
      </w:r>
      <w:r w:rsidRPr="00114BF4">
        <w:t>ý po celou dobu trvání S</w:t>
      </w:r>
      <w:r w:rsidR="00CA260A" w:rsidRPr="00114BF4">
        <w:t>mlouvy</w:t>
      </w:r>
      <w:r w:rsidRPr="00114BF4">
        <w:t xml:space="preserve"> a po dobu plnění dílčích smluv</w:t>
      </w:r>
      <w:r w:rsidR="00CA260A" w:rsidRPr="00114BF4">
        <w:t xml:space="preserve">.  </w:t>
      </w:r>
    </w:p>
    <w:p w:rsidR="00886E68" w:rsidRDefault="00886E68" w:rsidP="00F548B4">
      <w:pPr>
        <w:pStyle w:val="02-ODST-2"/>
      </w:pPr>
      <w:r w:rsidRPr="00114BF4">
        <w:t xml:space="preserve">Zhotovitel </w:t>
      </w:r>
      <w:r w:rsidR="007F7044" w:rsidRPr="00114BF4">
        <w:t>bere na vědomí, že práce budou probíhat za provozu ČS</w:t>
      </w:r>
      <w:r w:rsidR="00DE483C">
        <w:t>,</w:t>
      </w:r>
      <w:r w:rsidR="00B5340E">
        <w:t xml:space="preserve"> nebude-li předem dohodnuto jinak</w:t>
      </w:r>
      <w:r w:rsidRPr="00114BF4">
        <w:t>, a zavazuje se před zahájením D</w:t>
      </w:r>
      <w:r w:rsidR="007F7044" w:rsidRPr="00114BF4">
        <w:t>íla informovat a seznámit se všemi skutečnostmi vztahujícími se k provozu ČS tak, aby mo</w:t>
      </w:r>
      <w:r w:rsidR="00EA3A44" w:rsidRPr="00114BF4">
        <w:t>hl D</w:t>
      </w:r>
      <w:r w:rsidR="007F7044" w:rsidRPr="00114BF4">
        <w:t xml:space="preserve">ílo řádně a bezpečně pro </w:t>
      </w:r>
      <w:r w:rsidRPr="00114BF4">
        <w:t>Objednatele</w:t>
      </w:r>
      <w:r w:rsidR="007F7044" w:rsidRPr="00114BF4">
        <w:t xml:space="preserve"> provést s tím,</w:t>
      </w:r>
      <w:r w:rsidR="007F7044" w:rsidRPr="004A7E5F">
        <w:t xml:space="preserve"> že v okamžiku, kdy </w:t>
      </w:r>
      <w:r>
        <w:t xml:space="preserve">Zhotovitel </w:t>
      </w:r>
      <w:r w:rsidR="007F7044" w:rsidRPr="004A7E5F">
        <w:t>zahájí prováděn</w:t>
      </w:r>
      <w:r>
        <w:t>í D</w:t>
      </w:r>
      <w:r w:rsidR="007F7044" w:rsidRPr="004A7E5F">
        <w:t xml:space="preserve">íla, platí, že </w:t>
      </w:r>
      <w:r>
        <w:t>Zhotovitel</w:t>
      </w:r>
      <w:r w:rsidR="007F7044" w:rsidRPr="004A7E5F">
        <w:t xml:space="preserve"> je s podmínkami provozu ČS seznámen.</w:t>
      </w:r>
    </w:p>
    <w:p w:rsidR="00CA260A" w:rsidRDefault="00886E68" w:rsidP="00F548B4">
      <w:pPr>
        <w:pStyle w:val="02-ODST-2"/>
        <w:rPr>
          <w:rFonts w:cs="Arial"/>
        </w:rPr>
      </w:pPr>
      <w:r w:rsidRPr="00886E68">
        <w:rPr>
          <w:rFonts w:cs="Arial"/>
        </w:rPr>
        <w:t xml:space="preserve">Zhotovitel bere na vědomí, že práce na </w:t>
      </w:r>
      <w:r>
        <w:rPr>
          <w:rFonts w:cs="Arial"/>
        </w:rPr>
        <w:t>D</w:t>
      </w:r>
      <w:r w:rsidRPr="00886E68">
        <w:rPr>
          <w:rFonts w:cs="Arial"/>
        </w:rPr>
        <w:t>íle budou prováděny v prostředí s vysokým požárním nebezpečím</w:t>
      </w:r>
      <w:r>
        <w:rPr>
          <w:rFonts w:cs="Arial"/>
        </w:rPr>
        <w:t>,</w:t>
      </w:r>
      <w:r w:rsidRPr="00886E68">
        <w:rPr>
          <w:rFonts w:cs="Arial"/>
        </w:rPr>
        <w:t xml:space="preserve"> tj. v prostorách a blízkosti </w:t>
      </w:r>
      <w:r>
        <w:rPr>
          <w:rFonts w:cs="Arial"/>
        </w:rPr>
        <w:t>uložiště pohonných hmot</w:t>
      </w:r>
      <w:r w:rsidRPr="00886E68">
        <w:rPr>
          <w:rFonts w:cs="Arial"/>
        </w:rPr>
        <w:t xml:space="preserve"> na ČS (tyto prostory jsou klasifikovány jako prostředí s nebezpečím výbuchu), a zavazuje se přizpůsobit tomu veškeré pracovní postupy, zařízení a strojn</w:t>
      </w:r>
      <w:r>
        <w:rPr>
          <w:rFonts w:cs="Arial"/>
        </w:rPr>
        <w:t>í vybavení použité k realizaci D</w:t>
      </w:r>
      <w:r w:rsidRPr="00886E68">
        <w:rPr>
          <w:rFonts w:cs="Arial"/>
        </w:rPr>
        <w:t>íla a také vybavení osob realizují</w:t>
      </w:r>
      <w:r>
        <w:rPr>
          <w:rFonts w:cs="Arial"/>
        </w:rPr>
        <w:t>cích D</w:t>
      </w:r>
      <w:r w:rsidRPr="00886E68">
        <w:rPr>
          <w:rFonts w:cs="Arial"/>
        </w:rPr>
        <w:t>ílo z hlediska bezpečnosti práce.</w:t>
      </w:r>
    </w:p>
    <w:p w:rsidR="00DE483C" w:rsidRPr="00D0450F" w:rsidRDefault="00DE483C" w:rsidP="00D0450F">
      <w:pPr>
        <w:pStyle w:val="10-ODST-3"/>
      </w:pPr>
      <w:r w:rsidRPr="006228C1">
        <w:t xml:space="preserve">Při práci v zónách nebo při práci s otevřeným ohněm na ČS, </w:t>
      </w:r>
      <w:r>
        <w:t xml:space="preserve">je Zhotovitel povinen mít </w:t>
      </w:r>
      <w:r w:rsidRPr="006228C1">
        <w:t>vždy zpracovaný „příkaz“ V, nebo přesný pracovní postup s uvedením zajištění bezpečnosti při práci v zónách nebo s</w:t>
      </w:r>
      <w:r>
        <w:t xml:space="preserve"> otevřeným ohněm </w:t>
      </w:r>
      <w:r w:rsidRPr="006228C1">
        <w:t>(</w:t>
      </w:r>
      <w:r>
        <w:t xml:space="preserve">jež </w:t>
      </w:r>
      <w:r w:rsidRPr="006228C1">
        <w:t>musí být vždy od</w:t>
      </w:r>
      <w:r>
        <w:t>souhlaseno zástupcem Objednatele</w:t>
      </w:r>
      <w:r w:rsidRPr="006228C1">
        <w:t>)</w:t>
      </w:r>
      <w:r>
        <w:t>.</w:t>
      </w:r>
    </w:p>
    <w:p w:rsidR="009F366B" w:rsidRDefault="00CD3F61" w:rsidP="00F548B4">
      <w:pPr>
        <w:pStyle w:val="02-ODST-2"/>
      </w:pPr>
      <w:r>
        <w:t>Zhotovitel bere na vědomí a souhlasí, že v ojedinělých případech s ohledem na charakter Díla může být jako součást předmětu Díla Objednatelem vyžadována služba spočívající ve zpracování realizační projektové dokumentace a následně dokumentace skutečného provedení (pasport) dle požadavků Objednatele uvedených ve výzvě Objednatele. Dokumentace skutečného provedení Díla (pasport), nebude-li dohodnuto jinak, musí být Objednateli předána 1x v listinné podobě a 1x v elektronické verzi v pdf. a v otevřených zdrojových formátech doc., xls. či dwg..</w:t>
      </w:r>
    </w:p>
    <w:p w:rsidR="00886E68" w:rsidRPr="00114BF4" w:rsidRDefault="00886E68" w:rsidP="00F548B4">
      <w:pPr>
        <w:pStyle w:val="02-ODST-2"/>
      </w:pPr>
      <w:r w:rsidRPr="00114BF4">
        <w:t>Objednatel se zavazuje k řádnému provedení Díla Zhotovitelem poskytnout svou součinnost. Objednatel pro realizaci Díla zajistí:</w:t>
      </w:r>
    </w:p>
    <w:p w:rsidR="00886E68" w:rsidRPr="00114BF4" w:rsidRDefault="00886E68" w:rsidP="00F548B4">
      <w:pPr>
        <w:pStyle w:val="05-ODST-3"/>
      </w:pPr>
      <w:r w:rsidRPr="00114BF4">
        <w:t>Vstupy pro pracovníky a techniku Zhotovitele do místa plnění;</w:t>
      </w:r>
    </w:p>
    <w:p w:rsidR="00886E68" w:rsidRPr="00114BF4" w:rsidRDefault="00886E68" w:rsidP="00F548B4">
      <w:pPr>
        <w:pStyle w:val="05-ODST-3"/>
      </w:pPr>
      <w:r w:rsidRPr="00114BF4">
        <w:t>Součinnost při přípravě a schvalování harmonogramu plnění</w:t>
      </w:r>
      <w:r w:rsidR="006F6FB8">
        <w:t xml:space="preserve"> a technologického postupu prací v souladu s touto Smlouvou</w:t>
      </w:r>
      <w:r w:rsidRPr="00114BF4">
        <w:t>;</w:t>
      </w:r>
    </w:p>
    <w:p w:rsidR="00886E68" w:rsidRDefault="00886E68" w:rsidP="00F548B4">
      <w:pPr>
        <w:pStyle w:val="05-ODST-3"/>
      </w:pPr>
      <w:r w:rsidRPr="00114BF4">
        <w:t>Seznámení s vnitřními předpisy Objednatele;</w:t>
      </w:r>
    </w:p>
    <w:p w:rsidR="00D26AE6" w:rsidRPr="00114BF4" w:rsidRDefault="00D26AE6" w:rsidP="00F548B4">
      <w:pPr>
        <w:pStyle w:val="05-ODST-3"/>
      </w:pPr>
      <w:r>
        <w:t xml:space="preserve">Poskytnutí technické </w:t>
      </w:r>
      <w:r w:rsidR="006F6FB8">
        <w:t xml:space="preserve">dokumentace </w:t>
      </w:r>
      <w:r>
        <w:t>(projektové dokumentace) stávajícího stavu (pokud ji Objednatel vlastní)</w:t>
      </w:r>
      <w:r w:rsidR="007D70A2">
        <w:t>.</w:t>
      </w:r>
    </w:p>
    <w:p w:rsidR="004565ED" w:rsidRDefault="00886E68" w:rsidP="00114BF4">
      <w:pPr>
        <w:pStyle w:val="Odstavec2"/>
        <w:numPr>
          <w:ilvl w:val="1"/>
          <w:numId w:val="31"/>
        </w:numPr>
        <w:spacing w:before="120"/>
      </w:pPr>
      <w:r w:rsidRPr="00114BF4">
        <w:t>Za dodržování a plnění povinností v oblasti bezpečnosti a ochrany zdraví při práci při provádění Díla dle této Smlouvy</w:t>
      </w:r>
      <w:r w:rsidRPr="00DD57F1">
        <w:t xml:space="preserve"> je za Objednatele pověřen zaměstnanec Objednatele jmenovaný Objednatelem a uvedený </w:t>
      </w:r>
      <w:r>
        <w:t xml:space="preserve">v protokolu o předání jednotlivého pracoviště na příslušné ČS </w:t>
      </w:r>
      <w:r w:rsidRPr="00DD57F1">
        <w:t xml:space="preserve">Zhotoviteli. Smluvní strany se dohodly, že </w:t>
      </w:r>
      <w:r w:rsidRPr="00417BED">
        <w:t xml:space="preserve">bude plnit úlohu koordinace provádění opatření k zajištění BOZP zaměstnanců Objednatele a </w:t>
      </w:r>
      <w:r w:rsidRPr="00DD57F1">
        <w:t>Zhotovi</w:t>
      </w:r>
      <w:r w:rsidR="004565ED">
        <w:t>tele a postupů k jejich splnění.</w:t>
      </w:r>
    </w:p>
    <w:p w:rsidR="00886E68" w:rsidRPr="004565ED" w:rsidRDefault="00886E68" w:rsidP="00F548B4">
      <w:pPr>
        <w:pStyle w:val="Odstavec2"/>
        <w:numPr>
          <w:ilvl w:val="1"/>
          <w:numId w:val="31"/>
        </w:numPr>
      </w:pPr>
      <w:r w:rsidRPr="004565ED">
        <w:t xml:space="preserve">Za </w:t>
      </w:r>
      <w:r w:rsidR="00F548B4">
        <w:t>Zhotovitele</w:t>
      </w:r>
      <w:r w:rsidRPr="004565ED">
        <w:t xml:space="preserve"> je pověřen a zmocněn k plnění povinností plynoucích z předpisů v oblasti bezpečnosti a ochrany zdraví při práci </w:t>
      </w:r>
      <w:r w:rsidR="004565ED">
        <w:t xml:space="preserve">p. </w:t>
      </w:r>
      <w:r w:rsidR="004565ED" w:rsidRPr="001B4AE1">
        <w:rPr>
          <w:highlight w:val="yellow"/>
        </w:rPr>
        <w:t>…………</w:t>
      </w:r>
    </w:p>
    <w:p w:rsidR="004565ED" w:rsidRPr="004565ED" w:rsidRDefault="004565ED" w:rsidP="004565ED">
      <w:pPr>
        <w:pStyle w:val="02-ODST-2"/>
      </w:pPr>
      <w:r>
        <w:t xml:space="preserve">Objednatel je </w:t>
      </w:r>
      <w:r w:rsidRPr="004565ED">
        <w:t xml:space="preserve">oprávněn, není-li to v rozporu s příslušnými ustanoveními obecně závazných právních předpisů (zejména zákona č. 137/2006 Sb., o veřejných zakázkách, v platném znění), požadovat či odsouhlasit po uzavření dílčí </w:t>
      </w:r>
      <w:r>
        <w:t>smlouvy a v průběhu provádění D</w:t>
      </w:r>
      <w:r w:rsidRPr="004565ED">
        <w:t xml:space="preserve">íla včetně realizačních </w:t>
      </w:r>
      <w:r w:rsidRPr="004565ED">
        <w:lastRenderedPageBreak/>
        <w:t>prací změny v kvalitě, množství či druhu dodávky vůči ustanovením</w:t>
      </w:r>
      <w:r>
        <w:t xml:space="preserve"> této S</w:t>
      </w:r>
      <w:r w:rsidRPr="004565ED">
        <w:t xml:space="preserve">mlouvy a </w:t>
      </w:r>
      <w:r>
        <w:t>dokumentům</w:t>
      </w:r>
      <w:r w:rsidRPr="004565ED">
        <w:t xml:space="preserve"> v ní uvedeným. </w:t>
      </w:r>
    </w:p>
    <w:p w:rsidR="00886E68" w:rsidRPr="00B5340E" w:rsidRDefault="004565ED" w:rsidP="00F548B4">
      <w:pPr>
        <w:pStyle w:val="02-ODST-2"/>
      </w:pPr>
      <w:r w:rsidRPr="004565ED">
        <w:t xml:space="preserve">Objednatel je oprávněn, není-li to v rozporu s příslušnými ustanoveními obecně závazných právních předpisů (zejména zákona č. 137/2006 Sb., o veřejných zakázkách, v platném znění), </w:t>
      </w:r>
      <w:r>
        <w:t>navrhnout Z</w:t>
      </w:r>
      <w:r w:rsidRPr="004565ED">
        <w:t>hotoviteli změnu rozsahu</w:t>
      </w:r>
      <w:r w:rsidR="00F548B4">
        <w:rPr>
          <w:iCs/>
        </w:rPr>
        <w:t xml:space="preserve"> předmětu D</w:t>
      </w:r>
      <w:r w:rsidRPr="004565ED">
        <w:rPr>
          <w:iCs/>
        </w:rPr>
        <w:t xml:space="preserve">íla (zejména omezení nebo rozšíření rozsahu Díla o další dodávky a práce, </w:t>
      </w:r>
      <w:r w:rsidRPr="004565ED">
        <w:t>které se mohou během realizace vyskytnout a kte</w:t>
      </w:r>
      <w:r>
        <w:t>ré nejsou zahrnuty do předmětu D</w:t>
      </w:r>
      <w:r w:rsidRPr="004565ED">
        <w:t>íl</w:t>
      </w:r>
      <w:r>
        <w:rPr>
          <w:iCs/>
        </w:rPr>
        <w:t>a) v souladu s postupem uvedeným ve VOP.</w:t>
      </w:r>
    </w:p>
    <w:p w:rsidR="00BC33F6" w:rsidRDefault="00DF2A44" w:rsidP="00C45AA6">
      <w:pPr>
        <w:pStyle w:val="01-L"/>
        <w:spacing w:before="360"/>
        <w:ind w:left="17"/>
      </w:pPr>
      <w:r>
        <w:t xml:space="preserve">Místo a doba plnění, </w:t>
      </w:r>
      <w:r w:rsidR="00B5340E">
        <w:t>staveniště</w:t>
      </w:r>
    </w:p>
    <w:p w:rsidR="00DF2A44" w:rsidRPr="004E3428" w:rsidRDefault="00DF2A44" w:rsidP="00DF2A44">
      <w:pPr>
        <w:pStyle w:val="02-ODST-2"/>
        <w:rPr>
          <w:color w:val="000000"/>
        </w:rPr>
      </w:pPr>
      <w:r>
        <w:t xml:space="preserve">Dílo bude vždy prováděno v areálu čerpacích stanic uvedených </w:t>
      </w:r>
      <w:r w:rsidRPr="00831D60">
        <w:t>v </w:t>
      </w:r>
      <w:r w:rsidRPr="00CE517B">
        <w:t>příloze č. 1</w:t>
      </w:r>
      <w:r>
        <w:t xml:space="preserve"> této Smlouvy. </w:t>
      </w:r>
    </w:p>
    <w:p w:rsidR="000719C0" w:rsidRPr="00E53BD5" w:rsidRDefault="00DF2A44" w:rsidP="00DF2A44">
      <w:pPr>
        <w:pStyle w:val="02-ODST-2"/>
        <w:tabs>
          <w:tab w:val="left" w:pos="851"/>
        </w:tabs>
      </w:pPr>
      <w:r>
        <w:rPr>
          <w:color w:val="000000"/>
        </w:rPr>
        <w:t>V</w:t>
      </w:r>
      <w:r w:rsidR="000719C0">
        <w:rPr>
          <w:color w:val="000000"/>
        </w:rPr>
        <w:t>e</w:t>
      </w:r>
      <w:r>
        <w:rPr>
          <w:color w:val="000000"/>
        </w:rPr>
        <w:t xml:space="preserve"> výzvě </w:t>
      </w:r>
      <w:r w:rsidR="000719C0">
        <w:rPr>
          <w:color w:val="000000"/>
        </w:rPr>
        <w:t xml:space="preserve">Objednatele </w:t>
      </w:r>
      <w:r>
        <w:rPr>
          <w:color w:val="000000"/>
        </w:rPr>
        <w:t xml:space="preserve">bude </w:t>
      </w:r>
      <w:r w:rsidRPr="00786217">
        <w:t xml:space="preserve">specifikováno konkrétní </w:t>
      </w:r>
      <w:r>
        <w:t>místo plnění</w:t>
      </w:r>
      <w:r w:rsidR="00114BF4">
        <w:t>.</w:t>
      </w:r>
      <w:r w:rsidRPr="00C3139B">
        <w:rPr>
          <w:strike/>
          <w:color w:val="000000"/>
          <w:highlight w:val="green"/>
        </w:rPr>
        <w:t xml:space="preserve"> </w:t>
      </w:r>
    </w:p>
    <w:p w:rsidR="00DF2A44" w:rsidRPr="000719C0" w:rsidRDefault="00DF2A44" w:rsidP="00DF2A44">
      <w:pPr>
        <w:pStyle w:val="02-ODST-2"/>
        <w:tabs>
          <w:tab w:val="left" w:pos="851"/>
        </w:tabs>
      </w:pPr>
      <w:r w:rsidRPr="000719C0">
        <w:t xml:space="preserve">Místo uvedené v předcházejícím ustanovení, tj. konkrétní místo plnění </w:t>
      </w:r>
      <w:r w:rsidR="000719C0">
        <w:t xml:space="preserve">Díla </w:t>
      </w:r>
      <w:r w:rsidRPr="000719C0">
        <w:t xml:space="preserve">je taktéž místem předání a převzetí </w:t>
      </w:r>
      <w:r w:rsidR="000719C0">
        <w:t>D</w:t>
      </w:r>
      <w:r w:rsidRPr="000719C0">
        <w:t xml:space="preserve">íla. </w:t>
      </w:r>
      <w:r w:rsidR="000719C0">
        <w:t>Zhotovitel</w:t>
      </w:r>
      <w:r w:rsidRPr="000719C0">
        <w:t xml:space="preserve"> se zavazuje dodržet místo plnění </w:t>
      </w:r>
      <w:r w:rsidR="000719C0">
        <w:t>D</w:t>
      </w:r>
      <w:r w:rsidRPr="000719C0">
        <w:t>íla v souladu se Smlouvou</w:t>
      </w:r>
      <w:r w:rsidR="000719C0">
        <w:t xml:space="preserve"> a dílčí smlouvou</w:t>
      </w:r>
      <w:r w:rsidRPr="000719C0">
        <w:t>.</w:t>
      </w:r>
    </w:p>
    <w:p w:rsidR="00EA2AA1" w:rsidRDefault="00F174A0" w:rsidP="00F548B4">
      <w:pPr>
        <w:pStyle w:val="02-ODST-2"/>
      </w:pPr>
      <w:r>
        <w:t>Doba plnění Díla bude sjednána v dílčí smlouvě</w:t>
      </w:r>
      <w:r w:rsidR="00334224">
        <w:t>, není-li sjednáno jinak doba plnění nepřesáhne délku 14 pracovních dnů.</w:t>
      </w:r>
      <w:r w:rsidR="004D45F0">
        <w:t xml:space="preserve"> Termín zahájení </w:t>
      </w:r>
      <w:r w:rsidR="00B5340E" w:rsidRPr="00E908A3">
        <w:t>a ukončení</w:t>
      </w:r>
      <w:r w:rsidR="00B5340E">
        <w:t xml:space="preserve"> </w:t>
      </w:r>
      <w:r w:rsidR="004D45F0">
        <w:t xml:space="preserve">Díla </w:t>
      </w:r>
      <w:r w:rsidR="007D70A2">
        <w:t xml:space="preserve">s ohledem na charakter Díla </w:t>
      </w:r>
      <w:r w:rsidR="004D45F0">
        <w:t>b</w:t>
      </w:r>
      <w:r w:rsidR="00B5340E">
        <w:t>ude uveden ve výzvě Objednatele,</w:t>
      </w:r>
      <w:r w:rsidR="004D45F0">
        <w:t xml:space="preserve"> </w:t>
      </w:r>
      <w:r w:rsidR="00B5340E">
        <w:t>n</w:t>
      </w:r>
      <w:r w:rsidR="004D45F0">
        <w:t>ebude-li mezi stranami sjednáno jinak</w:t>
      </w:r>
      <w:r w:rsidR="00B5340E">
        <w:t>.</w:t>
      </w:r>
      <w:r w:rsidR="007D70A2">
        <w:t xml:space="preserve"> Není-li sjednáno jinak, Zhotovitel je povinen zahájit Dílo do 3 pracovních dnů od uzavření dílčí smlouvy</w:t>
      </w:r>
      <w:r w:rsidR="00334224">
        <w:t>.</w:t>
      </w:r>
      <w:r w:rsidR="00B5340E">
        <w:t xml:space="preserve"> </w:t>
      </w:r>
    </w:p>
    <w:p w:rsidR="00C51425" w:rsidRDefault="00C51425" w:rsidP="00C51425">
      <w:pPr>
        <w:pStyle w:val="02-ODST-2"/>
      </w:pPr>
      <w:r>
        <w:t>Činnosti Zhotovitele budou probíhat na základě požadavků Objednatele (na základě písemné výzvy k poskytnutí plnění</w:t>
      </w:r>
      <w:r w:rsidR="007D70A2">
        <w:t xml:space="preserve"> a</w:t>
      </w:r>
      <w:r>
        <w:t xml:space="preserve"> její</w:t>
      </w:r>
      <w:r w:rsidR="007D70A2">
        <w:t>ho</w:t>
      </w:r>
      <w:r>
        <w:t xml:space="preserve"> potvrzení ze strany Zhotovitele</w:t>
      </w:r>
      <w:r w:rsidR="007D70A2">
        <w:t>)</w:t>
      </w:r>
      <w:r>
        <w:t xml:space="preserve"> ve smyslu výše uvedeném. Zhotovitel se zavazuje Dílo dokončit a předat v Objednatelem určeném termínu, nebude-li dohodou výslovně stanoveno jinak. Práce Zhotovitele na Díle v případě rozsáhlejších </w:t>
      </w:r>
      <w:r w:rsidR="00541F35">
        <w:t>činností</w:t>
      </w:r>
      <w:r>
        <w:t xml:space="preserve"> bude probíhat dle předem sjednaného a Smluvními stranami odsouhlaseného </w:t>
      </w:r>
      <w:r w:rsidR="00541F35">
        <w:t>h</w:t>
      </w:r>
      <w:r>
        <w:t xml:space="preserve">armonogramu </w:t>
      </w:r>
      <w:r w:rsidR="00541F35">
        <w:t>plnění</w:t>
      </w:r>
      <w:r>
        <w:t xml:space="preserve"> se zapracováním požadavků uvedených </w:t>
      </w:r>
      <w:r w:rsidR="00541F35">
        <w:t>O</w:t>
      </w:r>
      <w:r>
        <w:t>bjednatelem v písemné výzvě Objednatele (požadavky na postupové termíny, maximální doba odstávky objektu atd.</w:t>
      </w:r>
      <w:r w:rsidR="00541F35">
        <w:t>)</w:t>
      </w:r>
      <w:r w:rsidR="00C45AA6">
        <w:t>, v</w:t>
      </w:r>
      <w:r w:rsidR="00541F35">
        <w:t> takovém případě Smluvní strany souhlasí a dohodly se, že Zhotovitel vyjma ostatních dokumentů požadovaných Objednatelem (analýza rizik, TP apod. viz čl. 5 Smlouvy) Objednateli ihned předloží harmonogram plnění zpracovaný dle požadavků Objednatele uvedených ve výzvě Objednatele, přičemž takto</w:t>
      </w:r>
      <w:r w:rsidR="00E908A3">
        <w:t xml:space="preserve"> zpracovaný harmonogram plnění </w:t>
      </w:r>
      <w:r>
        <w:t>Objednatel bez zbytečného odkladu schválí a/nebo předá zpět Zhotoviteli k zapracování připomínek. Konečný a závazný harmonogram p</w:t>
      </w:r>
      <w:r w:rsidR="00541F35">
        <w:t>lnění</w:t>
      </w:r>
      <w:r>
        <w:t xml:space="preserve"> schvaluje Objednatel vždy dle svých obchodních a provozních priorit.</w:t>
      </w:r>
      <w:r w:rsidR="00541F35">
        <w:t xml:space="preserve"> Ze strany Objednatele schválený harmonogram plnění je pro Zhotovitele závazný.</w:t>
      </w:r>
    </w:p>
    <w:p w:rsidR="00C51425" w:rsidRDefault="00C51425" w:rsidP="00C51425">
      <w:pPr>
        <w:pStyle w:val="02-ODST-2"/>
      </w:pPr>
      <w:r>
        <w:t>K podmínkám dílčích smluv Smluvní strany dále sjednávají, že pokud budou v rámci provádění Díla nutné odstávky některého objektu či některého dotčeného a souvisejících zařízení, v místě, kde bude Dílo prováděno, budou tyto odstávky zahrnuty v </w:t>
      </w:r>
      <w:r w:rsidR="00771791">
        <w:t>h</w:t>
      </w:r>
      <w:r>
        <w:t>armonogramu p</w:t>
      </w:r>
      <w:r w:rsidR="00771791">
        <w:t>lnění</w:t>
      </w:r>
      <w:r>
        <w:t xml:space="preserve"> a Smluvní strany předpokládají, že odstávky proběhnou v předem stanoveném termínu. Sjednané termíny odstávek však musí být vždy před jejich zahájením písemně schváleny Objednatelem (zástupcem Objednatele) a teprve po tomto potvrzení může </w:t>
      </w:r>
      <w:r w:rsidR="00771791">
        <w:t>Zhotovitel</w:t>
      </w:r>
      <w:r>
        <w:t xml:space="preserve"> přistoupit k započetí činností plánovaných v rámci doby odstávky.</w:t>
      </w:r>
    </w:p>
    <w:p w:rsidR="00841AF6" w:rsidRDefault="00841AF6" w:rsidP="00771791">
      <w:pPr>
        <w:pStyle w:val="02-ODST-2"/>
      </w:pPr>
      <w:r>
        <w:t>Dílo bude prováděno v provozní době příslušné ČS</w:t>
      </w:r>
      <w:r w:rsidR="00771791">
        <w:t>, nebude-li sjednáno výslovně jinak</w:t>
      </w:r>
      <w:r>
        <w:t>.</w:t>
      </w:r>
    </w:p>
    <w:p w:rsidR="00771791" w:rsidRPr="00114BF4" w:rsidRDefault="00771791" w:rsidP="00771791">
      <w:pPr>
        <w:pStyle w:val="02-ODST-2"/>
      </w:pPr>
      <w:r>
        <w:t>Přejímka Staveniště:</w:t>
      </w:r>
    </w:p>
    <w:p w:rsidR="00EA2AA1" w:rsidRPr="00D31A73" w:rsidRDefault="00EA2AA1" w:rsidP="00F548B4">
      <w:pPr>
        <w:pStyle w:val="05-ODST-3"/>
      </w:pPr>
      <w:r>
        <w:t xml:space="preserve">Smluvní strany sjednávají, že </w:t>
      </w:r>
      <w:r w:rsidR="00771791">
        <w:t>S</w:t>
      </w:r>
      <w:r w:rsidR="00B5340E">
        <w:t>taveniště</w:t>
      </w:r>
      <w:r>
        <w:t xml:space="preserve"> bude vždy Objednatelem Zhotoviteli předáno jednorázově </w:t>
      </w:r>
      <w:r w:rsidR="009272FC">
        <w:t>a podmínky uvedené v čl. 8</w:t>
      </w:r>
      <w:r>
        <w:t xml:space="preserve"> V</w:t>
      </w:r>
      <w:r w:rsidR="009272FC">
        <w:t xml:space="preserve">OP </w:t>
      </w:r>
      <w:r w:rsidR="009272FC" w:rsidRPr="00D31A73">
        <w:t>se užijí přiměřeně, přičemž S</w:t>
      </w:r>
      <w:r w:rsidRPr="00D31A73">
        <w:t>taveništěm ve VOP se pro účely t</w:t>
      </w:r>
      <w:r w:rsidR="009272FC" w:rsidRPr="00D31A73">
        <w:t>éto Smlouvy rozumí pracoviště, S</w:t>
      </w:r>
      <w:r w:rsidRPr="00D31A73">
        <w:t>tavebním deníkem montážní deník</w:t>
      </w:r>
      <w:r w:rsidR="009272FC" w:rsidRPr="00D31A73">
        <w:t>.</w:t>
      </w:r>
    </w:p>
    <w:p w:rsidR="009272FC" w:rsidRDefault="009272FC" w:rsidP="00F548B4">
      <w:pPr>
        <w:pStyle w:val="05-ODST-3"/>
      </w:pPr>
      <w:r>
        <w:t xml:space="preserve">O předání </w:t>
      </w:r>
      <w:r w:rsidR="00771791">
        <w:t>S</w:t>
      </w:r>
      <w:r w:rsidR="00B5340E">
        <w:t>taveniště</w:t>
      </w:r>
      <w:r>
        <w:t xml:space="preserve"> bude vždy vyhotoven a oprávněnými osobami Smluvních stran podepsán protokol</w:t>
      </w:r>
      <w:r w:rsidRPr="009272FC">
        <w:rPr>
          <w:rFonts w:cs="Arial"/>
        </w:rPr>
        <w:t xml:space="preserve">. Pokud se </w:t>
      </w:r>
      <w:r>
        <w:rPr>
          <w:rFonts w:cs="Arial"/>
        </w:rPr>
        <w:t>Z</w:t>
      </w:r>
      <w:r w:rsidRPr="009272FC">
        <w:rPr>
          <w:rFonts w:cs="Arial"/>
        </w:rPr>
        <w:t xml:space="preserve">hotovitel k přejímce </w:t>
      </w:r>
      <w:r w:rsidR="00771791">
        <w:rPr>
          <w:rFonts w:cs="Arial"/>
        </w:rPr>
        <w:t>S</w:t>
      </w:r>
      <w:r w:rsidR="00B5340E">
        <w:rPr>
          <w:rFonts w:cs="Arial"/>
        </w:rPr>
        <w:t>taveniště</w:t>
      </w:r>
      <w:r w:rsidRPr="009272FC">
        <w:rPr>
          <w:rFonts w:cs="Arial"/>
        </w:rPr>
        <w:t xml:space="preserve"> nedostaví v</w:t>
      </w:r>
      <w:r>
        <w:rPr>
          <w:rFonts w:cs="Arial"/>
        </w:rPr>
        <w:t>e stanoveném</w:t>
      </w:r>
      <w:r w:rsidRPr="009272FC">
        <w:rPr>
          <w:rFonts w:cs="Arial"/>
        </w:rPr>
        <w:t xml:space="preserve"> termínu, nemá právo uplatňovat posunutí termínu plnění z titulu pozdního předání </w:t>
      </w:r>
      <w:r w:rsidR="00771791">
        <w:rPr>
          <w:rFonts w:cs="Arial"/>
        </w:rPr>
        <w:t>S</w:t>
      </w:r>
      <w:r w:rsidR="00B5340E">
        <w:rPr>
          <w:rFonts w:cs="Arial"/>
        </w:rPr>
        <w:t>taveniště</w:t>
      </w:r>
      <w:r w:rsidRPr="009272FC">
        <w:rPr>
          <w:rFonts w:cs="Arial"/>
        </w:rPr>
        <w:t>.</w:t>
      </w:r>
    </w:p>
    <w:p w:rsidR="009272FC" w:rsidRPr="009272FC" w:rsidRDefault="00EA2AA1" w:rsidP="009272FC">
      <w:pPr>
        <w:pStyle w:val="02-ODST-2"/>
      </w:pPr>
      <w:r w:rsidRPr="009272FC">
        <w:t xml:space="preserve">Smluvní strany </w:t>
      </w:r>
      <w:r w:rsidR="009272FC">
        <w:t>se dohodly, že v</w:t>
      </w:r>
      <w:r w:rsidR="009272FC" w:rsidRPr="009272FC">
        <w:t xml:space="preserve">eškeré náklady na zařízení </w:t>
      </w:r>
      <w:r w:rsidR="00B5340E">
        <w:t>staveniště</w:t>
      </w:r>
      <w:r w:rsidR="009272FC" w:rsidRPr="009272FC">
        <w:t xml:space="preserve"> včetně jeho střežení, hradí </w:t>
      </w:r>
      <w:r w:rsidR="009272FC">
        <w:t>Z</w:t>
      </w:r>
      <w:r w:rsidR="009272FC" w:rsidRPr="009272FC">
        <w:t>hotovitel, nedohodnou-li se strany písemně jinak.</w:t>
      </w:r>
    </w:p>
    <w:p w:rsidR="00EA2AA1" w:rsidRPr="00ED6289" w:rsidRDefault="00EA2AA1" w:rsidP="009272FC">
      <w:pPr>
        <w:pStyle w:val="02-ODST-2"/>
        <w:rPr>
          <w:rFonts w:cs="Arial"/>
        </w:rPr>
      </w:pPr>
      <w:r w:rsidRPr="00ED6289">
        <w:rPr>
          <w:rFonts w:cs="Arial"/>
        </w:rPr>
        <w:t xml:space="preserve">Uzavřený sklad </w:t>
      </w:r>
      <w:r w:rsidR="009272FC">
        <w:rPr>
          <w:rFonts w:cs="Arial"/>
        </w:rPr>
        <w:t>Objednatel</w:t>
      </w:r>
      <w:r w:rsidRPr="00ED6289">
        <w:rPr>
          <w:rFonts w:cs="Arial"/>
        </w:rPr>
        <w:t xml:space="preserve"> nezajišťuje, poskytne </w:t>
      </w:r>
      <w:r w:rsidR="009272FC">
        <w:rPr>
          <w:rFonts w:cs="Arial"/>
        </w:rPr>
        <w:t>Zhotoviteli</w:t>
      </w:r>
      <w:r>
        <w:rPr>
          <w:rFonts w:cs="Arial"/>
        </w:rPr>
        <w:t xml:space="preserve"> </w:t>
      </w:r>
      <w:r w:rsidRPr="00ED6289">
        <w:rPr>
          <w:rFonts w:cs="Arial"/>
        </w:rPr>
        <w:t xml:space="preserve">pouze možnost umístění materiálu a techniky v areálu </w:t>
      </w:r>
      <w:r>
        <w:rPr>
          <w:rFonts w:cs="Arial"/>
        </w:rPr>
        <w:t>čerpací stanice</w:t>
      </w:r>
      <w:r w:rsidRPr="00ED6289">
        <w:rPr>
          <w:rFonts w:cs="Arial"/>
        </w:rPr>
        <w:t xml:space="preserve"> dle m</w:t>
      </w:r>
      <w:r w:rsidR="009272FC">
        <w:rPr>
          <w:rFonts w:cs="Arial"/>
        </w:rPr>
        <w:t>ožností v době provádění Díla Zhotovitelem</w:t>
      </w:r>
      <w:r w:rsidRPr="00ED6289">
        <w:rPr>
          <w:rFonts w:cs="Arial"/>
        </w:rPr>
        <w:t>.</w:t>
      </w:r>
    </w:p>
    <w:p w:rsidR="00EA2AA1" w:rsidRPr="00ED6289" w:rsidRDefault="00EA2AA1" w:rsidP="009272FC">
      <w:pPr>
        <w:pStyle w:val="02-ODST-2"/>
        <w:rPr>
          <w:rFonts w:cs="Arial"/>
        </w:rPr>
      </w:pPr>
      <w:r w:rsidRPr="00ED6289">
        <w:rPr>
          <w:rFonts w:cs="Arial"/>
        </w:rPr>
        <w:lastRenderedPageBreak/>
        <w:t xml:space="preserve">V místech, kde je zdroj el. energie a vody , poskytne </w:t>
      </w:r>
      <w:r w:rsidR="00A37EB0">
        <w:rPr>
          <w:rFonts w:cs="Arial"/>
        </w:rPr>
        <w:t>Objednatel Zhotoviteli</w:t>
      </w:r>
      <w:r w:rsidRPr="00ED6289">
        <w:rPr>
          <w:rFonts w:cs="Arial"/>
        </w:rPr>
        <w:t xml:space="preserve"> napojení na tyto zdroje za předpokladu zřízení podružného měření (na náklad </w:t>
      </w:r>
      <w:r w:rsidR="00A37EB0">
        <w:rPr>
          <w:rFonts w:cs="Arial"/>
        </w:rPr>
        <w:t>Zhotovitele</w:t>
      </w:r>
      <w:r w:rsidRPr="00ED6289">
        <w:rPr>
          <w:rFonts w:cs="Arial"/>
        </w:rPr>
        <w:t xml:space="preserve">) a úhrady spotřeby. </w:t>
      </w:r>
    </w:p>
    <w:p w:rsidR="00EA2AA1" w:rsidRDefault="00A37EB0" w:rsidP="009272FC">
      <w:pPr>
        <w:pStyle w:val="02-ODST-2"/>
        <w:rPr>
          <w:rFonts w:cs="Arial"/>
        </w:rPr>
      </w:pPr>
      <w:r>
        <w:rPr>
          <w:rFonts w:cs="Arial"/>
        </w:rPr>
        <w:t>Objednatel</w:t>
      </w:r>
      <w:r w:rsidR="00EA2AA1" w:rsidRPr="00ED6289">
        <w:rPr>
          <w:rFonts w:cs="Arial"/>
        </w:rPr>
        <w:t xml:space="preserve"> ne</w:t>
      </w:r>
      <w:r>
        <w:rPr>
          <w:rFonts w:cs="Arial"/>
        </w:rPr>
        <w:t>poskytuj</w:t>
      </w:r>
      <w:r w:rsidR="00EA2AA1" w:rsidRPr="00ED6289">
        <w:rPr>
          <w:rFonts w:cs="Arial"/>
        </w:rPr>
        <w:t xml:space="preserve">e </w:t>
      </w:r>
      <w:r>
        <w:rPr>
          <w:rFonts w:cs="Arial"/>
        </w:rPr>
        <w:t xml:space="preserve">Zhotoviteli </w:t>
      </w:r>
      <w:r w:rsidR="00EA2AA1" w:rsidRPr="00ED6289">
        <w:rPr>
          <w:rFonts w:cs="Arial"/>
        </w:rPr>
        <w:t>sociální zařízení</w:t>
      </w:r>
      <w:r w:rsidR="00EA2AA1">
        <w:rPr>
          <w:rFonts w:cs="Arial"/>
        </w:rPr>
        <w:t xml:space="preserve"> – </w:t>
      </w:r>
      <w:r>
        <w:rPr>
          <w:rFonts w:cs="Arial"/>
        </w:rPr>
        <w:t>Objednate</w:t>
      </w:r>
      <w:r w:rsidR="00EA2AA1">
        <w:rPr>
          <w:rFonts w:cs="Arial"/>
        </w:rPr>
        <w:t xml:space="preserve">l neposkytuje </w:t>
      </w:r>
      <w:r>
        <w:rPr>
          <w:rFonts w:cs="Arial"/>
        </w:rPr>
        <w:t>Zhotoviteli</w:t>
      </w:r>
      <w:r w:rsidR="00EA2AA1">
        <w:rPr>
          <w:rFonts w:cs="Arial"/>
        </w:rPr>
        <w:t xml:space="preserve"> WC; </w:t>
      </w:r>
      <w:r>
        <w:rPr>
          <w:rFonts w:cs="Arial"/>
        </w:rPr>
        <w:t>Objednatel</w:t>
      </w:r>
      <w:r w:rsidR="00EA2AA1">
        <w:rPr>
          <w:rFonts w:cs="Arial"/>
        </w:rPr>
        <w:t xml:space="preserve"> neposkytuje </w:t>
      </w:r>
      <w:r>
        <w:rPr>
          <w:rFonts w:cs="Arial"/>
        </w:rPr>
        <w:t>Zhotoviteli</w:t>
      </w:r>
      <w:r w:rsidR="00EA2AA1">
        <w:rPr>
          <w:rFonts w:cs="Arial"/>
        </w:rPr>
        <w:t xml:space="preserve"> šatny</w:t>
      </w:r>
      <w:r w:rsidR="00EA2AA1" w:rsidRPr="00ED6289">
        <w:rPr>
          <w:rFonts w:cs="Arial"/>
        </w:rPr>
        <w:t>.</w:t>
      </w:r>
    </w:p>
    <w:p w:rsidR="00EA2AA1" w:rsidRDefault="00C830C2" w:rsidP="009272FC">
      <w:pPr>
        <w:pStyle w:val="02-ODST-2"/>
        <w:rPr>
          <w:rFonts w:cs="Arial"/>
        </w:rPr>
      </w:pPr>
      <w:r>
        <w:rPr>
          <w:rFonts w:cs="Arial"/>
        </w:rPr>
        <w:t>Zhotovitel</w:t>
      </w:r>
      <w:r w:rsidR="00EA2AA1">
        <w:rPr>
          <w:rFonts w:cs="Arial"/>
        </w:rPr>
        <w:t xml:space="preserve"> je povinen provádět práce pouze ve vytyčeném území </w:t>
      </w:r>
      <w:r w:rsidR="00771791">
        <w:rPr>
          <w:rFonts w:cs="Arial"/>
        </w:rPr>
        <w:t>S</w:t>
      </w:r>
      <w:r w:rsidR="00E53BD5">
        <w:rPr>
          <w:rFonts w:cs="Arial"/>
        </w:rPr>
        <w:t>taveniště</w:t>
      </w:r>
      <w:r w:rsidR="00EA2AA1">
        <w:rPr>
          <w:rFonts w:cs="Arial"/>
        </w:rPr>
        <w:t>.</w:t>
      </w:r>
    </w:p>
    <w:p w:rsidR="00EA2AA1" w:rsidRPr="008E235E" w:rsidRDefault="00C830C2" w:rsidP="009272FC">
      <w:pPr>
        <w:pStyle w:val="02-ODST-2"/>
        <w:rPr>
          <w:rFonts w:cs="Arial"/>
        </w:rPr>
      </w:pPr>
      <w:r>
        <w:rPr>
          <w:rFonts w:cs="Arial"/>
        </w:rPr>
        <w:t>Zhotovitel</w:t>
      </w:r>
      <w:r w:rsidR="00EA2AA1">
        <w:rPr>
          <w:rFonts w:cs="Arial"/>
        </w:rPr>
        <w:t xml:space="preserve"> </w:t>
      </w:r>
      <w:r w:rsidR="00EA2AA1" w:rsidRPr="008E235E">
        <w:rPr>
          <w:rFonts w:cs="Arial"/>
        </w:rPr>
        <w:t xml:space="preserve">zabezpečí na své vlastní náklady dopravu a skladování strojů, zařízení a materiálu </w:t>
      </w:r>
      <w:r>
        <w:rPr>
          <w:rFonts w:cs="Arial"/>
        </w:rPr>
        <w:t>nezbytného k řádnému provádění D</w:t>
      </w:r>
      <w:r w:rsidR="00EA2AA1" w:rsidRPr="008E235E">
        <w:rPr>
          <w:rFonts w:cs="Arial"/>
        </w:rPr>
        <w:t>íla, jakož i bezpečnost</w:t>
      </w:r>
      <w:r w:rsidR="00EA2AA1">
        <w:rPr>
          <w:rFonts w:cs="Arial"/>
        </w:rPr>
        <w:t xml:space="preserve"> a ochranu zdraví osob na pracov</w:t>
      </w:r>
      <w:r w:rsidR="00EA2AA1" w:rsidRPr="008E235E">
        <w:rPr>
          <w:rFonts w:cs="Arial"/>
        </w:rPr>
        <w:t>išti.</w:t>
      </w:r>
    </w:p>
    <w:p w:rsidR="00EA2AA1" w:rsidRDefault="00C830C2" w:rsidP="009272FC">
      <w:pPr>
        <w:pStyle w:val="02-ODST-2"/>
        <w:rPr>
          <w:rFonts w:cs="Arial"/>
        </w:rPr>
      </w:pPr>
      <w:r>
        <w:rPr>
          <w:rFonts w:cs="Arial"/>
        </w:rPr>
        <w:t>Zhotovitel</w:t>
      </w:r>
      <w:r w:rsidR="00EA2AA1" w:rsidRPr="00ED6289">
        <w:rPr>
          <w:rFonts w:cs="Arial"/>
        </w:rPr>
        <w:t xml:space="preserve"> zodpovídá za řádnou ochranu veškeré zeleně v místě </w:t>
      </w:r>
      <w:r w:rsidR="00EA2AA1">
        <w:rPr>
          <w:rFonts w:cs="Arial"/>
        </w:rPr>
        <w:t>pracoviště</w:t>
      </w:r>
      <w:r w:rsidR="00EA2AA1" w:rsidRPr="00ED6289">
        <w:rPr>
          <w:rFonts w:cs="Arial"/>
        </w:rPr>
        <w:t xml:space="preserve"> a na sousedních plochách. Poškozenou nebo zničenou zeleň je </w:t>
      </w:r>
      <w:r>
        <w:rPr>
          <w:rFonts w:cs="Arial"/>
        </w:rPr>
        <w:t>Zhotovitel</w:t>
      </w:r>
      <w:r w:rsidR="00EA2AA1">
        <w:rPr>
          <w:rFonts w:cs="Arial"/>
        </w:rPr>
        <w:t xml:space="preserve"> </w:t>
      </w:r>
      <w:r w:rsidR="00EA2AA1" w:rsidRPr="00ED6289">
        <w:rPr>
          <w:rFonts w:cs="Arial"/>
        </w:rPr>
        <w:t>povinen nahradit</w:t>
      </w:r>
      <w:r w:rsidR="00771791">
        <w:rPr>
          <w:rFonts w:cs="Arial"/>
        </w:rPr>
        <w:t>,</w:t>
      </w:r>
      <w:r w:rsidR="00E53BD5">
        <w:rPr>
          <w:rFonts w:cs="Arial"/>
        </w:rPr>
        <w:t xml:space="preserve"> nebude-li dohodnuto jinak</w:t>
      </w:r>
      <w:r w:rsidR="00EA2AA1" w:rsidRPr="00ED6289">
        <w:rPr>
          <w:rFonts w:cs="Arial"/>
        </w:rPr>
        <w:t>.</w:t>
      </w:r>
    </w:p>
    <w:p w:rsidR="00EA2AA1" w:rsidRPr="00ED6289" w:rsidRDefault="00C830C2" w:rsidP="009272FC">
      <w:pPr>
        <w:pStyle w:val="02-ODST-2"/>
        <w:rPr>
          <w:rFonts w:cs="Arial"/>
        </w:rPr>
      </w:pPr>
      <w:r>
        <w:rPr>
          <w:rFonts w:cs="Arial"/>
        </w:rPr>
        <w:t>Zhotovitel</w:t>
      </w:r>
      <w:r w:rsidR="00EA2AA1" w:rsidRPr="004A7E5F">
        <w:rPr>
          <w:rFonts w:cs="Arial"/>
        </w:rPr>
        <w:t xml:space="preserve"> musí dbát na to, aby sousedící objekty a pozemky byly v co nejm</w:t>
      </w:r>
      <w:r>
        <w:rPr>
          <w:rFonts w:cs="Arial"/>
        </w:rPr>
        <w:t>enší míře obtěžovány realizací D</w:t>
      </w:r>
      <w:r w:rsidR="00EA2AA1" w:rsidRPr="004A7E5F">
        <w:rPr>
          <w:rFonts w:cs="Arial"/>
        </w:rPr>
        <w:t>íla</w:t>
      </w:r>
      <w:r>
        <w:rPr>
          <w:rFonts w:cs="Arial"/>
        </w:rPr>
        <w:t>. Po ukončení prací na D</w:t>
      </w:r>
      <w:r w:rsidR="00EA2AA1" w:rsidRPr="004A7E5F">
        <w:rPr>
          <w:rFonts w:cs="Arial"/>
        </w:rPr>
        <w:t xml:space="preserve">íle je </w:t>
      </w:r>
      <w:r>
        <w:rPr>
          <w:rFonts w:cs="Arial"/>
        </w:rPr>
        <w:t>Zhotovitel</w:t>
      </w:r>
      <w:r w:rsidR="00EA2AA1" w:rsidRPr="004A7E5F">
        <w:rPr>
          <w:rFonts w:cs="Arial"/>
        </w:rPr>
        <w:t xml:space="preserve"> povinen tyto objek</w:t>
      </w:r>
      <w:r>
        <w:rPr>
          <w:rFonts w:cs="Arial"/>
        </w:rPr>
        <w:t>ty a pozemky dotčené realizací D</w:t>
      </w:r>
      <w:r w:rsidR="00EA2AA1" w:rsidRPr="004A7E5F">
        <w:rPr>
          <w:rFonts w:cs="Arial"/>
        </w:rPr>
        <w:t xml:space="preserve">íla </w:t>
      </w:r>
      <w:r>
        <w:rPr>
          <w:rFonts w:cs="Arial"/>
        </w:rPr>
        <w:t>Zhotovitelem</w:t>
      </w:r>
      <w:r w:rsidR="00EA2AA1" w:rsidRPr="004A7E5F">
        <w:rPr>
          <w:rFonts w:cs="Arial"/>
        </w:rPr>
        <w:t xml:space="preserve"> uvést do původního stavu.</w:t>
      </w:r>
    </w:p>
    <w:p w:rsidR="00EA2AA1" w:rsidRPr="00ED6289" w:rsidRDefault="00C830C2" w:rsidP="009272FC">
      <w:pPr>
        <w:pStyle w:val="02-ODST-2"/>
        <w:rPr>
          <w:rFonts w:cs="Arial"/>
        </w:rPr>
      </w:pPr>
      <w:r>
        <w:rPr>
          <w:rFonts w:cs="Arial"/>
        </w:rPr>
        <w:t>Zhotovitel</w:t>
      </w:r>
      <w:r w:rsidR="00EA2AA1" w:rsidRPr="00ED6289">
        <w:rPr>
          <w:rFonts w:cs="Arial"/>
        </w:rPr>
        <w:t xml:space="preserve"> zodpovídá za udržení pořádku na vlastním pracovišti. V případě, že </w:t>
      </w:r>
      <w:r>
        <w:rPr>
          <w:rFonts w:cs="Arial"/>
        </w:rPr>
        <w:t>Zhotovitel</w:t>
      </w:r>
      <w:r w:rsidR="00EA2AA1" w:rsidRPr="00ED6289">
        <w:rPr>
          <w:rFonts w:cs="Arial"/>
        </w:rPr>
        <w:t xml:space="preserve"> nezajistí likvidaci vlastního odpadu a zbytků materiálu, odstraní je </w:t>
      </w:r>
      <w:r>
        <w:rPr>
          <w:rFonts w:cs="Arial"/>
        </w:rPr>
        <w:t>Objednatel</w:t>
      </w:r>
      <w:r w:rsidR="00EA2AA1" w:rsidRPr="00ED6289">
        <w:rPr>
          <w:rFonts w:cs="Arial"/>
        </w:rPr>
        <w:t xml:space="preserve"> sám na náklady </w:t>
      </w:r>
      <w:r>
        <w:rPr>
          <w:rFonts w:cs="Arial"/>
        </w:rPr>
        <w:t>Zhotovitele</w:t>
      </w:r>
      <w:r w:rsidR="00EA2AA1" w:rsidRPr="00ED6289">
        <w:rPr>
          <w:rFonts w:cs="Arial"/>
        </w:rPr>
        <w:t>.</w:t>
      </w:r>
      <w:r>
        <w:rPr>
          <w:rFonts w:cs="Arial"/>
        </w:rPr>
        <w:t xml:space="preserve"> Zhotovitel</w:t>
      </w:r>
      <w:r w:rsidR="00EA2AA1" w:rsidRPr="00ED6289">
        <w:rPr>
          <w:rFonts w:cs="Arial"/>
        </w:rPr>
        <w:t xml:space="preserve"> je povinen uhradit náklady, které mu byly v této souvislosti </w:t>
      </w:r>
      <w:r>
        <w:rPr>
          <w:rFonts w:cs="Arial"/>
        </w:rPr>
        <w:t>Objednatelem</w:t>
      </w:r>
      <w:r w:rsidR="00EA2AA1" w:rsidRPr="00ED6289">
        <w:rPr>
          <w:rFonts w:cs="Arial"/>
        </w:rPr>
        <w:t xml:space="preserve"> vyúčtovány, a to ve lhůtě uvedené ve výzvě k zaplacení zaslané </w:t>
      </w:r>
      <w:r>
        <w:rPr>
          <w:rFonts w:cs="Arial"/>
        </w:rPr>
        <w:t>Objednatelem Zhotoviteli.</w:t>
      </w:r>
    </w:p>
    <w:p w:rsidR="00771791" w:rsidRDefault="00771791" w:rsidP="00771791">
      <w:pPr>
        <w:pStyle w:val="02-ODST-2"/>
      </w:pPr>
      <w:r>
        <w:t xml:space="preserve">Smluvní strany sjednávají, že Zhotovitel je povinen pro každé prováděné Dílo vést záznam o provádění Díla a je povinen vypracovat a nechat  si oprávněnou osobou Objednatele, tj. osobou sdělenou Objednatelem Zhotoviteli, potvrdit (razítko a podpis) údaje uvedené v takovém záznamu (stavební deník/ pracovní výkaz/montážní zpráva ad. dle charakteru Díla) a tato osoba rovněž připojí potvrzení o převzetí Díla včetně všech dokladů nezbytných k užití Díla a požadovaných Objednatelem (Protokol o předání a převzetí) k záznamu či uvede připomínky, poznámky a důvody, proč Dílo nepřejímá. Tato osoba Objednatele musí být oprávněna k převzetí díla Objednatelem. Zhotovitel je povinen předat záznam o provádění Díla Objednateli v 1 originálu a v 2 kopii. </w:t>
      </w:r>
    </w:p>
    <w:p w:rsidR="00DF2A44" w:rsidRDefault="00C830C2" w:rsidP="00F548B4">
      <w:pPr>
        <w:pStyle w:val="02-ODST-2"/>
      </w:pPr>
      <w:r>
        <w:t xml:space="preserve">O průběhu provádění Díla </w:t>
      </w:r>
      <w:r w:rsidR="00771791">
        <w:t xml:space="preserve">ve smyslu výše uvedeném </w:t>
      </w:r>
      <w:r>
        <w:t xml:space="preserve">je Zhotovitel povinen vést </w:t>
      </w:r>
      <w:r w:rsidR="00E53BD5">
        <w:t>stavební</w:t>
      </w:r>
      <w:r w:rsidR="00D31A73">
        <w:t>/montážní/pracovní deník (dále též jen „deník“)</w:t>
      </w:r>
    </w:p>
    <w:p w:rsidR="00AF63D7" w:rsidRDefault="00AF63D7" w:rsidP="00F548B4">
      <w:pPr>
        <w:pStyle w:val="05-ODST-3"/>
      </w:pPr>
      <w:r>
        <w:t xml:space="preserve">Do </w:t>
      </w:r>
      <w:r w:rsidR="00E53BD5">
        <w:t>stavebního</w:t>
      </w:r>
      <w:r>
        <w:t xml:space="preserve"> deníku jsou za Zhotovitele oprávněni zapisovat:</w:t>
      </w:r>
    </w:p>
    <w:p w:rsidR="00AF63D7" w:rsidRPr="001B4AE1" w:rsidRDefault="00AF63D7" w:rsidP="00F548B4">
      <w:pPr>
        <w:pStyle w:val="10-ODST-3"/>
        <w:rPr>
          <w:highlight w:val="yellow"/>
        </w:rPr>
      </w:pPr>
      <w:r w:rsidRPr="001B4AE1">
        <w:rPr>
          <w:highlight w:val="yellow"/>
        </w:rPr>
        <w:t>……………..</w:t>
      </w:r>
    </w:p>
    <w:p w:rsidR="00AF63D7" w:rsidRPr="00114BF4" w:rsidRDefault="00AF63D7" w:rsidP="00F548B4">
      <w:pPr>
        <w:pStyle w:val="05-ODST-3"/>
      </w:pPr>
      <w:r w:rsidRPr="00114BF4">
        <w:t xml:space="preserve">Do </w:t>
      </w:r>
      <w:r w:rsidR="00E53BD5">
        <w:t>stavebního</w:t>
      </w:r>
      <w:r w:rsidRPr="00114BF4">
        <w:t xml:space="preserve"> deníku jsou za Objednatele oprávněni zapisovat</w:t>
      </w:r>
      <w:r w:rsidR="00114BF4">
        <w:t>:</w:t>
      </w:r>
    </w:p>
    <w:p w:rsidR="00AF63D7" w:rsidRPr="005E2B4F" w:rsidRDefault="005E2B4F" w:rsidP="00F548B4">
      <w:pPr>
        <w:pStyle w:val="10-ODST-3"/>
      </w:pPr>
      <w:r w:rsidRPr="005E2B4F">
        <w:t>Nájemce/</w:t>
      </w:r>
      <w:r w:rsidR="005E1029" w:rsidRPr="005E2B4F">
        <w:t>o</w:t>
      </w:r>
      <w:r w:rsidR="00DD5C83" w:rsidRPr="005E2B4F">
        <w:t xml:space="preserve">bsluha </w:t>
      </w:r>
      <w:r w:rsidR="005E1029" w:rsidRPr="005E2B4F">
        <w:t xml:space="preserve">dané </w:t>
      </w:r>
      <w:r w:rsidR="00DD5C83" w:rsidRPr="005E2B4F">
        <w:t xml:space="preserve">ČS, </w:t>
      </w:r>
      <w:r w:rsidR="005E1029" w:rsidRPr="005E2B4F">
        <w:t>m</w:t>
      </w:r>
      <w:r w:rsidR="00DD5C83" w:rsidRPr="005E2B4F">
        <w:t xml:space="preserve">etodik </w:t>
      </w:r>
      <w:r w:rsidR="005E1029" w:rsidRPr="005E2B4F">
        <w:t xml:space="preserve">dané </w:t>
      </w:r>
      <w:r w:rsidR="00DD5C83" w:rsidRPr="005E2B4F">
        <w:t xml:space="preserve">ČS, </w:t>
      </w:r>
      <w:r w:rsidR="005E1029" w:rsidRPr="005E2B4F">
        <w:t>t</w:t>
      </w:r>
      <w:r w:rsidR="00DD5C83" w:rsidRPr="005E2B4F">
        <w:t>echnolog ČS</w:t>
      </w:r>
      <w:r w:rsidR="00771791">
        <w:t xml:space="preserve"> sdělený Objednatelem Zhotoviteli ve výzvě Objednatele</w:t>
      </w:r>
    </w:p>
    <w:p w:rsidR="00AF63D7" w:rsidRDefault="00AF63D7" w:rsidP="00F548B4">
      <w:pPr>
        <w:pStyle w:val="02-ODST-2"/>
      </w:pPr>
      <w:r w:rsidRPr="00114BF4">
        <w:t xml:space="preserve"> Zhotovitel je povinen předat vyklizené </w:t>
      </w:r>
      <w:r w:rsidR="00771791">
        <w:t>Staveniště</w:t>
      </w:r>
      <w:r w:rsidR="00771791" w:rsidRPr="00114BF4">
        <w:t xml:space="preserve"> </w:t>
      </w:r>
      <w:r w:rsidRPr="00114BF4">
        <w:t>Objednateli nejpozději</w:t>
      </w:r>
      <w:r>
        <w:t xml:space="preserve"> v den přejímky Díla.</w:t>
      </w:r>
    </w:p>
    <w:p w:rsidR="007A3225" w:rsidRDefault="00111BB3" w:rsidP="001B4AE1">
      <w:pPr>
        <w:pStyle w:val="01-L"/>
      </w:pPr>
      <w:r w:rsidRPr="008F5375">
        <w:t>Cena díla</w:t>
      </w:r>
      <w:r w:rsidR="00D85ED4" w:rsidRPr="008F5375">
        <w:t xml:space="preserve"> a platební podmínky</w:t>
      </w:r>
    </w:p>
    <w:p w:rsidR="00111BB3" w:rsidRDefault="00111BB3" w:rsidP="00155C51">
      <w:pPr>
        <w:pStyle w:val="Odstavec2"/>
        <w:numPr>
          <w:ilvl w:val="1"/>
          <w:numId w:val="31"/>
        </w:numPr>
        <w:spacing w:before="120"/>
      </w:pPr>
      <w:bookmarkStart w:id="3" w:name="_Ref321240324"/>
      <w:r w:rsidRPr="005C5D01">
        <w:t xml:space="preserve">Cena </w:t>
      </w:r>
      <w:bookmarkEnd w:id="3"/>
      <w:r>
        <w:t>za řádné a včasné provedení Díla (dále jen „Cena díla“) bude uvedena v dílčí smlouvě, resp. v písemné výzvě Objednatele potvrzené ze strany Zhotovitele dle této Smlouvy.</w:t>
      </w:r>
    </w:p>
    <w:p w:rsidR="00111BB3" w:rsidRDefault="00111BB3" w:rsidP="00111BB3">
      <w:pPr>
        <w:pStyle w:val="Odstavec2"/>
        <w:numPr>
          <w:ilvl w:val="1"/>
          <w:numId w:val="31"/>
        </w:numPr>
      </w:pPr>
      <w:r>
        <w:t xml:space="preserve">Cena díla je stanovena dohodou jako cena smluvní, bez DPH, a bude vždy vypočtena na základě součtu jednotkových cen uvedených v příloze </w:t>
      </w:r>
      <w:r w:rsidRPr="00831D60">
        <w:t>č.</w:t>
      </w:r>
      <w:r w:rsidRPr="00A62695">
        <w:t xml:space="preserve"> </w:t>
      </w:r>
      <w:r w:rsidR="008F5375">
        <w:t>2</w:t>
      </w:r>
      <w:r w:rsidRPr="00CE517B">
        <w:t xml:space="preserve"> této Smlouvy</w:t>
      </w:r>
      <w:r>
        <w:t xml:space="preserve"> a bude účtována dle skutečně provedených prací a dodávek Zhotovitele</w:t>
      </w:r>
      <w:r w:rsidR="001445E4">
        <w:t xml:space="preserve"> dle soupisu skutečně provedených prací a dodávek, jež bude tvořit nedílnou součást Protokolu o předání a převzetí a bude přiložen vždy k faktuře vystavené Zhotovitelem</w:t>
      </w:r>
      <w:r>
        <w:t>.</w:t>
      </w:r>
    </w:p>
    <w:p w:rsidR="008F5375" w:rsidRDefault="008F5375" w:rsidP="008F5375">
      <w:pPr>
        <w:pStyle w:val="02-ODST-2"/>
      </w:pPr>
      <w:r w:rsidRPr="006652DC">
        <w:t>Pokud v rámci realizace dílčí zakázky zadané na základě této Smlouvy provede Zhotovitel jakékoliv práce či výkony (či dodá materiál), které nejsou uvedeny v některé z položek v</w:t>
      </w:r>
      <w:r w:rsidR="0052224A">
        <w:t> </w:t>
      </w:r>
      <w:r w:rsidRPr="006652DC">
        <w:t>Jednotkov</w:t>
      </w:r>
      <w:r w:rsidR="0052224A">
        <w:t xml:space="preserve">ých cenách </w:t>
      </w:r>
      <w:r>
        <w:t xml:space="preserve">dle </w:t>
      </w:r>
      <w:r w:rsidRPr="006652DC">
        <w:t xml:space="preserve"> příloh</w:t>
      </w:r>
      <w:r>
        <w:t>y</w:t>
      </w:r>
      <w:r w:rsidRPr="006652DC">
        <w:t xml:space="preserve"> č. 2 této Smlouvy, budou tyto práce účtovány dle Cenové soustavy ÚRS (vydávané ÚRS Praha, a.s.) platné ke dni protokolárního předání Díla, které bude předmětem dílčí zakázky</w:t>
      </w:r>
      <w:r>
        <w:t>.</w:t>
      </w:r>
    </w:p>
    <w:p w:rsidR="008F5375" w:rsidRDefault="0052224A" w:rsidP="008F5375">
      <w:pPr>
        <w:pStyle w:val="05-ODST-3"/>
      </w:pPr>
      <w:r>
        <w:t xml:space="preserve">Zhotovitel </w:t>
      </w:r>
      <w:r w:rsidR="008F5375">
        <w:t xml:space="preserve">se </w:t>
      </w:r>
      <w:r>
        <w:t xml:space="preserve">v takovém případě </w:t>
      </w:r>
      <w:r w:rsidR="008F5375">
        <w:t xml:space="preserve">zavazuje </w:t>
      </w:r>
      <w:r>
        <w:t xml:space="preserve">Objednateli </w:t>
      </w:r>
      <w:r w:rsidR="008F5375">
        <w:t xml:space="preserve">poskytnout slevu na položky </w:t>
      </w:r>
      <w:r w:rsidR="008F5375" w:rsidRPr="006652DC">
        <w:t>Cenové soustavy ÚRS</w:t>
      </w:r>
      <w:r w:rsidR="008F5375">
        <w:t xml:space="preserve"> ve výši </w:t>
      </w:r>
      <w:r w:rsidR="008F5375" w:rsidRPr="008F5375">
        <w:rPr>
          <w:highlight w:val="yellow"/>
        </w:rPr>
        <w:t>….</w:t>
      </w:r>
      <w:r w:rsidR="008F5375">
        <w:t>.%</w:t>
      </w:r>
      <w:r>
        <w:t>. Tuto slevu Zhotovitel Objednateli zaručuje po celou dobu trvání této Smlouvy.</w:t>
      </w:r>
    </w:p>
    <w:p w:rsidR="00111BB3" w:rsidRDefault="00111BB3" w:rsidP="00F548B4">
      <w:pPr>
        <w:pStyle w:val="02-ODST-2"/>
      </w:pPr>
      <w:r>
        <w:lastRenderedPageBreak/>
        <w:t xml:space="preserve">Jednotkové ceny uvedené v příloze č. </w:t>
      </w:r>
      <w:r w:rsidR="008F5375">
        <w:t>2</w:t>
      </w:r>
      <w:r>
        <w:t xml:space="preserve"> této Smlouvy jsou stanoveny jako </w:t>
      </w:r>
      <w:r w:rsidR="00F548B4">
        <w:t xml:space="preserve">konečné, </w:t>
      </w:r>
      <w:r>
        <w:t>neměnné a nejvýše přípustné</w:t>
      </w:r>
      <w:r w:rsidR="0052224A">
        <w:t xml:space="preserve"> a jsou platné po celou dobu trvání této Smlouvy</w:t>
      </w:r>
      <w:r>
        <w:t>.</w:t>
      </w:r>
    </w:p>
    <w:p w:rsidR="00F561B7" w:rsidRDefault="00111BB3" w:rsidP="00F548B4">
      <w:pPr>
        <w:pStyle w:val="02-ODST-2"/>
      </w:pPr>
      <w:r>
        <w:t xml:space="preserve">Jednotkové ceny uvedené v příloze č. </w:t>
      </w:r>
      <w:r w:rsidR="008F5375">
        <w:t>2</w:t>
      </w:r>
      <w:r>
        <w:t xml:space="preserve"> jsou uvedeny bez daně z přidané hodnoty (DPH). DPH v zákonné výši ke dni uskutečnění zdanitelného plnění bude připočtena k Ceně díla.</w:t>
      </w:r>
    </w:p>
    <w:p w:rsidR="00F561B7" w:rsidRPr="00AD4B94" w:rsidRDefault="00F561B7" w:rsidP="00F548B4">
      <w:pPr>
        <w:pStyle w:val="02-ODST-2"/>
      </w:pPr>
      <w:r w:rsidRPr="00AD4B94">
        <w:t>Není-li v</w:t>
      </w:r>
      <w:r>
        <w:t> této Smlouvě uvedeno</w:t>
      </w:r>
      <w:r w:rsidRPr="00AD4B94">
        <w:t xml:space="preserve"> jinak, jsou v jednotkových cenách</w:t>
      </w:r>
      <w:r>
        <w:t xml:space="preserve"> sloužící</w:t>
      </w:r>
      <w:r w:rsidR="0052224A">
        <w:t>c</w:t>
      </w:r>
      <w:r>
        <w:t xml:space="preserve">h pro výpočet Ceny díla </w:t>
      </w:r>
      <w:r w:rsidRPr="00AD4B94">
        <w:t xml:space="preserve">zahrnuty </w:t>
      </w:r>
      <w:r>
        <w:t>veškeré ná</w:t>
      </w:r>
      <w:r w:rsidR="009C1A86">
        <w:t xml:space="preserve">klady </w:t>
      </w:r>
      <w:r>
        <w:t>Zhotovitele spojené s plněním této Smlouvy a dílčí smlouvy, zejména:</w:t>
      </w:r>
    </w:p>
    <w:p w:rsidR="00F561B7" w:rsidRPr="00AD4B94" w:rsidRDefault="00F561B7" w:rsidP="005309B2">
      <w:pPr>
        <w:pStyle w:val="05-ODST-3"/>
        <w:spacing w:before="0" w:line="240" w:lineRule="exact"/>
        <w:ind w:left="1135" w:hanging="851"/>
      </w:pPr>
      <w:r>
        <w:t>n</w:t>
      </w:r>
      <w:r w:rsidRPr="00AD4B94">
        <w:t xml:space="preserve">áklady na veškerou svislou a vodorovnou dopravu na </w:t>
      </w:r>
      <w:r>
        <w:t>pracovišti;</w:t>
      </w:r>
    </w:p>
    <w:p w:rsidR="00F561B7" w:rsidRDefault="00F561B7" w:rsidP="005309B2">
      <w:pPr>
        <w:pStyle w:val="05-ODST-3"/>
        <w:spacing w:before="0" w:line="240" w:lineRule="exact"/>
        <w:ind w:left="1135" w:hanging="851"/>
      </w:pPr>
      <w:r>
        <w:t>n</w:t>
      </w:r>
      <w:r w:rsidRPr="00AD4B94">
        <w:t>áklady na zakrytí (nebo jiné zajištění) konstrukcí před znečištěním a poškozením a odstranění zakryt</w:t>
      </w:r>
      <w:r>
        <w:t>í,</w:t>
      </w:r>
    </w:p>
    <w:p w:rsidR="00F561B7" w:rsidRPr="00AD4B94" w:rsidRDefault="00F561B7" w:rsidP="005309B2">
      <w:pPr>
        <w:pStyle w:val="05-ODST-3"/>
        <w:spacing w:before="0" w:line="240" w:lineRule="exact"/>
        <w:ind w:left="1135" w:hanging="851"/>
      </w:pPr>
      <w:r>
        <w:t>n</w:t>
      </w:r>
      <w:r w:rsidRPr="00AD4B94">
        <w:t>áklady na vyklizení pracoviště, odvoz zbytků materiá</w:t>
      </w:r>
      <w:r>
        <w:t>lu včetně souvisejících nákladů;</w:t>
      </w:r>
    </w:p>
    <w:p w:rsidR="00F561B7" w:rsidRPr="00AD4B94" w:rsidRDefault="00F561B7" w:rsidP="005309B2">
      <w:pPr>
        <w:pStyle w:val="05-ODST-3"/>
        <w:spacing w:before="0" w:line="240" w:lineRule="exact"/>
        <w:ind w:left="1135" w:hanging="851"/>
      </w:pPr>
      <w:r>
        <w:t>n</w:t>
      </w:r>
      <w:r w:rsidRPr="00AD4B94">
        <w:t>áklady na veškerá opatření vyplývající z právních a ostatních předpisů k zajištění bezpečnosti a ochrany zdraví při práci a k zajištění požární ochrany</w:t>
      </w:r>
      <w:r>
        <w:t xml:space="preserve"> a prevence závažných havárií;</w:t>
      </w:r>
    </w:p>
    <w:p w:rsidR="00F561B7" w:rsidRPr="00AD4B94" w:rsidRDefault="00F561B7" w:rsidP="005309B2">
      <w:pPr>
        <w:pStyle w:val="05-ODST-3"/>
        <w:spacing w:before="0" w:line="240" w:lineRule="exact"/>
        <w:ind w:left="1135" w:hanging="851"/>
      </w:pPr>
      <w:r>
        <w:t>n</w:t>
      </w:r>
      <w:r w:rsidRPr="00AD4B94">
        <w:t>áklady na opatření k zajištění bezpečnosti práce, ochranná zábradlí o</w:t>
      </w:r>
      <w:r>
        <w:t>tvorů, volných okrajů a podobně;</w:t>
      </w:r>
    </w:p>
    <w:p w:rsidR="00F561B7" w:rsidRPr="00AD4B94" w:rsidRDefault="00F561B7" w:rsidP="005309B2">
      <w:pPr>
        <w:pStyle w:val="05-ODST-3"/>
        <w:spacing w:before="0" w:line="240" w:lineRule="exact"/>
        <w:ind w:left="1135" w:hanging="851"/>
      </w:pPr>
      <w:r>
        <w:t>n</w:t>
      </w:r>
      <w:r w:rsidRPr="00AD4B94">
        <w:t>áklady na opatření na ochranu konstrukcí před negativními vlivy počasí,</w:t>
      </w:r>
      <w:r>
        <w:t xml:space="preserve"> např. deště, teploty a podobně;</w:t>
      </w:r>
    </w:p>
    <w:p w:rsidR="00F561B7" w:rsidRPr="00AD4B94" w:rsidRDefault="00F561B7" w:rsidP="005309B2">
      <w:pPr>
        <w:pStyle w:val="05-ODST-3"/>
        <w:spacing w:before="0" w:line="240" w:lineRule="exact"/>
        <w:ind w:left="1135" w:hanging="851"/>
      </w:pPr>
      <w:r>
        <w:t>n</w:t>
      </w:r>
      <w:r w:rsidRPr="00AD4B94">
        <w:t>áklady na provádění zkoušek a a</w:t>
      </w:r>
      <w:r>
        <w:t>testů během realizace D</w:t>
      </w:r>
      <w:r w:rsidRPr="00AD4B94">
        <w:t>íla</w:t>
      </w:r>
      <w:r>
        <w:t>, jsou-li vyžadovány Objednatelem a/nebo platnými právními předpisy</w:t>
      </w:r>
      <w:r w:rsidR="006F4C14">
        <w:t>;</w:t>
      </w:r>
    </w:p>
    <w:p w:rsidR="00F561B7" w:rsidRPr="00FF636E" w:rsidRDefault="006F4C14" w:rsidP="005309B2">
      <w:pPr>
        <w:pStyle w:val="05-ODST-3"/>
        <w:spacing w:before="0" w:line="240" w:lineRule="exact"/>
        <w:ind w:left="1135" w:hanging="851"/>
      </w:pPr>
      <w:r>
        <w:t>n</w:t>
      </w:r>
      <w:r w:rsidR="00F561B7" w:rsidRPr="00FF636E">
        <w:t>áklady na platby z</w:t>
      </w:r>
      <w:r>
        <w:t>a požadované záruky a pojištění;</w:t>
      </w:r>
    </w:p>
    <w:p w:rsidR="00F561B7" w:rsidRPr="00FF636E" w:rsidRDefault="009C1A86" w:rsidP="005309B2">
      <w:pPr>
        <w:pStyle w:val="05-ODST-3"/>
        <w:spacing w:before="0" w:line="240" w:lineRule="exact"/>
        <w:ind w:left="1135" w:hanging="851"/>
      </w:pPr>
      <w:r>
        <w:t>n</w:t>
      </w:r>
      <w:r w:rsidR="00F561B7" w:rsidRPr="00FF636E">
        <w:t xml:space="preserve">áklady </w:t>
      </w:r>
      <w:r w:rsidR="00F561B7">
        <w:t xml:space="preserve">na veškeré práce, </w:t>
      </w:r>
      <w:r w:rsidR="00F561B7" w:rsidRPr="00906A0A">
        <w:t>dodávky či výkony potřebné k</w:t>
      </w:r>
      <w:r>
        <w:t> řádnému provedení kompletního D</w:t>
      </w:r>
      <w:r w:rsidR="00F561B7" w:rsidRPr="00906A0A">
        <w:t xml:space="preserve">íla, jímž se </w:t>
      </w:r>
      <w:r w:rsidR="00F561B7" w:rsidRPr="00AD4B94">
        <w:t xml:space="preserve">má zabezpečit plná funkčnost a bezpečnost </w:t>
      </w:r>
      <w:r>
        <w:t>D</w:t>
      </w:r>
      <w:r w:rsidR="00F561B7">
        <w:t>íla, jakož i náklady</w:t>
      </w:r>
      <w:r>
        <w:t xml:space="preserve"> na </w:t>
      </w:r>
      <w:r w:rsidRPr="00FF636E">
        <w:t>veškeré pomocné materiály a ostatní hmoty a</w:t>
      </w:r>
      <w:r>
        <w:t xml:space="preserve"> pomocné práce,</w:t>
      </w:r>
      <w:r w:rsidRPr="00FF636E">
        <w:t xml:space="preserve"> výkony</w:t>
      </w:r>
      <w:r>
        <w:t xml:space="preserve"> či přípomoci</w:t>
      </w:r>
      <w:r w:rsidRPr="00FF636E">
        <w:t xml:space="preserve"> neuvedené </w:t>
      </w:r>
      <w:r>
        <w:t>zvlášť v položkách výkazu výměr;</w:t>
      </w:r>
    </w:p>
    <w:p w:rsidR="00F561B7" w:rsidRPr="00AD4B94" w:rsidRDefault="009C1A86" w:rsidP="005309B2">
      <w:pPr>
        <w:pStyle w:val="05-ODST-3"/>
        <w:spacing w:before="0" w:line="240" w:lineRule="exact"/>
        <w:ind w:left="1135" w:hanging="851"/>
      </w:pPr>
      <w:r>
        <w:t>n</w:t>
      </w:r>
      <w:r w:rsidR="00F561B7" w:rsidRPr="00AD4B94">
        <w:t>áklady spojené s vypracováním veškerých technologických předpisů a postupů a jiný</w:t>
      </w:r>
      <w:r>
        <w:t>ch dokladů nutných k provedení Díla;</w:t>
      </w:r>
    </w:p>
    <w:p w:rsidR="00F561B7" w:rsidRPr="00AD4B94" w:rsidRDefault="009C1A86" w:rsidP="005309B2">
      <w:pPr>
        <w:pStyle w:val="05-ODST-3"/>
        <w:spacing w:before="0" w:line="240" w:lineRule="exact"/>
        <w:ind w:left="1135" w:hanging="851"/>
      </w:pPr>
      <w:r>
        <w:t>n</w:t>
      </w:r>
      <w:r w:rsidR="00F561B7" w:rsidRPr="00AD4B94">
        <w:t xml:space="preserve">áklady na dopravu a složení materiálu a jednotlivých zařízení </w:t>
      </w:r>
      <w:r w:rsidR="00F561B7">
        <w:t>pracoviště</w:t>
      </w:r>
      <w:r w:rsidR="00F561B7" w:rsidRPr="00AD4B94">
        <w:t xml:space="preserve"> včetně skladování na </w:t>
      </w:r>
      <w:r w:rsidR="00F561B7">
        <w:t>pracovišti</w:t>
      </w:r>
      <w:r>
        <w:t>;</w:t>
      </w:r>
    </w:p>
    <w:p w:rsidR="00F561B7" w:rsidRDefault="009C1A86" w:rsidP="005309B2">
      <w:pPr>
        <w:pStyle w:val="05-ODST-3"/>
        <w:spacing w:before="0" w:line="240" w:lineRule="exact"/>
        <w:ind w:left="1135" w:hanging="851"/>
      </w:pPr>
      <w:r>
        <w:t>n</w:t>
      </w:r>
      <w:r w:rsidR="00F561B7" w:rsidRPr="00AD4B94">
        <w:t>áklady na zajištění koordinátora</w:t>
      </w:r>
      <w:r>
        <w:t xml:space="preserve"> BOZP</w:t>
      </w:r>
      <w:r w:rsidR="00F561B7" w:rsidRPr="00AD4B94">
        <w:t xml:space="preserve"> při realizaci podle zákona č. 309/2006 Sb., o zajištění dalších podmínek BOZP, v platném znění, a </w:t>
      </w:r>
      <w:r w:rsidR="0052224A">
        <w:t xml:space="preserve">dle </w:t>
      </w:r>
      <w:r w:rsidR="00F561B7" w:rsidRPr="00AD4B94">
        <w:t>dalších souvisejících předpisů</w:t>
      </w:r>
      <w:r>
        <w:t>;</w:t>
      </w:r>
    </w:p>
    <w:p w:rsidR="009C1A86" w:rsidRDefault="009C1A86" w:rsidP="005309B2">
      <w:pPr>
        <w:pStyle w:val="05-ODST-3"/>
        <w:spacing w:before="0" w:line="240" w:lineRule="exact"/>
        <w:ind w:left="1135" w:hanging="851"/>
      </w:pPr>
      <w:r>
        <w:t>náklady a poplatky související s plněním Díla včetně daní, poplatků dle platných právních předpisů (včetně celních) a bankovních výloh.</w:t>
      </w:r>
    </w:p>
    <w:p w:rsidR="00D85ED4" w:rsidRPr="00C86E93" w:rsidRDefault="00D85ED4" w:rsidP="005309B2">
      <w:pPr>
        <w:pStyle w:val="Odstavec2"/>
        <w:numPr>
          <w:ilvl w:val="1"/>
          <w:numId w:val="31"/>
        </w:numPr>
        <w:spacing w:before="120"/>
      </w:pPr>
      <w:r w:rsidRPr="005C5D01">
        <w:t>Cena díla bude Objednatelem</w:t>
      </w:r>
      <w:r>
        <w:t xml:space="preserve"> uhrazena vždy </w:t>
      </w:r>
      <w:r w:rsidRPr="00C86E93">
        <w:t>po ř</w:t>
      </w:r>
      <w:r>
        <w:t xml:space="preserve">ádném a úplném dokončení </w:t>
      </w:r>
      <w:r w:rsidRPr="00C86E93">
        <w:t>Díla</w:t>
      </w:r>
      <w:r>
        <w:t xml:space="preserve"> </w:t>
      </w:r>
      <w:r w:rsidRPr="00C86E93">
        <w:t>na základě faktury – daňového dokladu (dále jen „</w:t>
      </w:r>
      <w:r w:rsidRPr="00D85ED4">
        <w:t>faktura“)</w:t>
      </w:r>
      <w:r w:rsidRPr="00C86E93">
        <w:t xml:space="preserve"> vystavené po předání a převzetí Díla, o kterém bude sepsán Protokol o předání a převzetí.</w:t>
      </w:r>
    </w:p>
    <w:p w:rsidR="00D85ED4" w:rsidRDefault="00D85ED4" w:rsidP="00D85ED4">
      <w:pPr>
        <w:pStyle w:val="Odstavec2"/>
        <w:numPr>
          <w:ilvl w:val="1"/>
          <w:numId w:val="31"/>
        </w:numPr>
      </w:pPr>
      <w:r w:rsidRPr="005C5D01">
        <w:t xml:space="preserve">Smluvní strany si </w:t>
      </w:r>
      <w:r>
        <w:t xml:space="preserve">nesjednávají zádržné. </w:t>
      </w:r>
    </w:p>
    <w:p w:rsidR="00D85ED4" w:rsidRDefault="00D85ED4" w:rsidP="00D85ED4">
      <w:pPr>
        <w:pStyle w:val="Odstavec2"/>
        <w:numPr>
          <w:ilvl w:val="1"/>
          <w:numId w:val="31"/>
        </w:numPr>
      </w:pPr>
      <w:r>
        <w:t xml:space="preserve">Adresy pro doručení faktur: </w:t>
      </w:r>
    </w:p>
    <w:p w:rsidR="00D85ED4" w:rsidRDefault="00D85ED4" w:rsidP="00D85ED4">
      <w:pPr>
        <w:pStyle w:val="Odstavec2"/>
        <w:numPr>
          <w:ilvl w:val="3"/>
          <w:numId w:val="55"/>
        </w:numPr>
        <w:tabs>
          <w:tab w:val="clear" w:pos="2007"/>
          <w:tab w:val="num" w:pos="1134"/>
        </w:tabs>
        <w:ind w:left="1134" w:hanging="567"/>
      </w:pPr>
      <w:r>
        <w:t>v listinné podobě: ČEPRO, a.s., FÚ, Odbor účtárny, Hněvice 62, 411 08 Štětí;</w:t>
      </w:r>
    </w:p>
    <w:p w:rsidR="00D85ED4" w:rsidRDefault="00D85ED4" w:rsidP="00D85ED4">
      <w:pPr>
        <w:pStyle w:val="Odstavec2"/>
        <w:numPr>
          <w:ilvl w:val="3"/>
          <w:numId w:val="55"/>
        </w:numPr>
        <w:tabs>
          <w:tab w:val="clear" w:pos="2007"/>
          <w:tab w:val="num" w:pos="1134"/>
        </w:tabs>
        <w:ind w:left="1134" w:hanging="567"/>
      </w:pPr>
      <w:r>
        <w:t xml:space="preserve">v elektronické podobě:  z elektronické adresy Zhotovitele: </w:t>
      </w:r>
      <w:r w:rsidRPr="00114BF4">
        <w:rPr>
          <w:highlight w:val="yellow"/>
        </w:rPr>
        <w:t>………...</w:t>
      </w:r>
      <w:r>
        <w:t xml:space="preserve"> </w:t>
      </w:r>
    </w:p>
    <w:p w:rsidR="00D85ED4" w:rsidRDefault="00D85ED4" w:rsidP="00D85ED4">
      <w:pPr>
        <w:pStyle w:val="Odstavec2"/>
        <w:tabs>
          <w:tab w:val="clear" w:pos="1080"/>
        </w:tabs>
        <w:ind w:firstLine="0"/>
      </w:pPr>
      <w:r>
        <w:t xml:space="preserve">                                             na e-mailovou adresu Objednatele: </w:t>
      </w:r>
      <w:hyperlink r:id="rId9" w:history="1">
        <w:r w:rsidR="005309B2" w:rsidRPr="00474693">
          <w:rPr>
            <w:rStyle w:val="Hypertextovodkaz"/>
            <w:b/>
          </w:rPr>
          <w:t>cepro_DF@ceproas.cz</w:t>
        </w:r>
      </w:hyperlink>
      <w:r>
        <w:t>.</w:t>
      </w:r>
    </w:p>
    <w:p w:rsidR="005309B2" w:rsidRDefault="005309B2" w:rsidP="005309B2">
      <w:pPr>
        <w:pStyle w:val="02-ODST-2"/>
      </w:pPr>
      <w:r>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5309B2" w:rsidRDefault="00D85ED4" w:rsidP="005309B2">
      <w:pPr>
        <w:pStyle w:val="Odstavec2"/>
        <w:numPr>
          <w:ilvl w:val="1"/>
          <w:numId w:val="31"/>
        </w:numPr>
        <w:spacing w:before="120"/>
      </w:pPr>
      <w:r w:rsidRPr="00E00091">
        <w:t>Každá faktura dle této Smlouvy je spl</w:t>
      </w:r>
      <w:r>
        <w:t xml:space="preserve">atná </w:t>
      </w:r>
      <w:r w:rsidRPr="001B4AE1">
        <w:t>do 30 dnů</w:t>
      </w:r>
      <w:r w:rsidRPr="00E00091">
        <w:t xml:space="preserve"> od jejího doručení Objednateli</w:t>
      </w:r>
      <w:r>
        <w:t>.</w:t>
      </w:r>
      <w:r w:rsidR="005309B2">
        <w:t xml:space="preserve"> </w:t>
      </w:r>
      <w:r w:rsidR="005309B2" w:rsidRPr="00D433B9">
        <w:rPr>
          <w:rFonts w:cs="Arial"/>
        </w:rPr>
        <w:t xml:space="preserve">Faktura musí být jednoznačně identifikovatelná (uvedením čísla </w:t>
      </w:r>
      <w:r w:rsidR="005309B2">
        <w:rPr>
          <w:rFonts w:cs="Arial"/>
        </w:rPr>
        <w:t>S</w:t>
      </w:r>
      <w:r w:rsidR="005309B2" w:rsidRPr="00D433B9">
        <w:rPr>
          <w:rFonts w:cs="Arial"/>
        </w:rPr>
        <w:t>mlouvy, názvu stavby</w:t>
      </w:r>
      <w:r w:rsidR="005309B2">
        <w:rPr>
          <w:rFonts w:cs="Arial"/>
        </w:rPr>
        <w:t>, čísla ČS</w:t>
      </w:r>
      <w:r w:rsidR="005309B2" w:rsidRPr="00D433B9">
        <w:rPr>
          <w:rFonts w:cs="Arial"/>
        </w:rPr>
        <w:t xml:space="preserve">, eventuálně další údaje vyžádané </w:t>
      </w:r>
      <w:r w:rsidR="005309B2">
        <w:rPr>
          <w:rFonts w:cs="Arial"/>
        </w:rPr>
        <w:t>O</w:t>
      </w:r>
      <w:r w:rsidR="005309B2" w:rsidRPr="00D433B9">
        <w:rPr>
          <w:rFonts w:cs="Arial"/>
        </w:rPr>
        <w:t>bjednatelem). Na faktuře musí být uvedeno číslo objednávky</w:t>
      </w:r>
      <w:r w:rsidR="005309B2">
        <w:rPr>
          <w:rFonts w:cs="Arial"/>
        </w:rPr>
        <w:t>.</w:t>
      </w:r>
    </w:p>
    <w:p w:rsidR="00D85ED4" w:rsidRDefault="00D85ED4" w:rsidP="005309B2">
      <w:pPr>
        <w:pStyle w:val="Odstavec2"/>
        <w:tabs>
          <w:tab w:val="clear" w:pos="1080"/>
        </w:tabs>
        <w:ind w:firstLine="0"/>
      </w:pPr>
    </w:p>
    <w:p w:rsidR="001445E4" w:rsidRDefault="001445E4" w:rsidP="001445E4">
      <w:pPr>
        <w:pStyle w:val="Odstavec2"/>
        <w:numPr>
          <w:ilvl w:val="1"/>
          <w:numId w:val="31"/>
        </w:numPr>
      </w:pPr>
      <w:r w:rsidRPr="00C74D5D">
        <w:t>Smluvní strany se dohodly, že Zhotovitel nemá v průběhu plnění</w:t>
      </w:r>
      <w:r>
        <w:t xml:space="preserve"> dílčí s</w:t>
      </w:r>
      <w:r w:rsidRPr="0095374A">
        <w:t xml:space="preserve">mlouvy </w:t>
      </w:r>
      <w:r w:rsidRPr="00C74D5D">
        <w:t>nárok na zálohy ze strany Objednatele. Objednatel není povinen hradit v průběhu plnění S</w:t>
      </w:r>
      <w:r w:rsidRPr="0095374A">
        <w:t xml:space="preserve">mlouvy </w:t>
      </w:r>
      <w:r w:rsidRPr="00C74D5D">
        <w:t>přiměřenou část o</w:t>
      </w:r>
      <w:r>
        <w:t>dměny ve smyslu ustanovení § 2611 zákona</w:t>
      </w:r>
      <w:r w:rsidRPr="00C74D5D">
        <w:t xml:space="preserve"> č. 89/2012 Sb., občanský zákoník, v platném znění.</w:t>
      </w:r>
    </w:p>
    <w:p w:rsidR="00BF3F40" w:rsidRDefault="00BF3F40" w:rsidP="00155C51">
      <w:pPr>
        <w:pStyle w:val="lnek"/>
        <w:numPr>
          <w:ilvl w:val="0"/>
          <w:numId w:val="31"/>
        </w:numPr>
        <w:spacing w:before="360"/>
        <w:ind w:left="17"/>
      </w:pPr>
      <w:r w:rsidRPr="007B1761">
        <w:t xml:space="preserve">Předání a </w:t>
      </w:r>
      <w:r w:rsidRPr="00280022">
        <w:rPr>
          <w:rFonts w:eastAsiaTheme="minorEastAsia"/>
        </w:rPr>
        <w:t>převzetí</w:t>
      </w:r>
      <w:r w:rsidRPr="007B1761">
        <w:t xml:space="preserve"> Díla</w:t>
      </w:r>
    </w:p>
    <w:p w:rsidR="00BF3F40" w:rsidRDefault="00BF3F40" w:rsidP="00BF3F40">
      <w:pPr>
        <w:pStyle w:val="Odstavec2"/>
        <w:numPr>
          <w:ilvl w:val="1"/>
          <w:numId w:val="31"/>
        </w:numPr>
      </w:pPr>
      <w:r w:rsidRPr="00AE3CC7">
        <w:lastRenderedPageBreak/>
        <w:t>Předání</w:t>
      </w:r>
      <w:r>
        <w:t xml:space="preserve"> a převzetí Díla se uskuteční </w:t>
      </w:r>
      <w:r w:rsidR="00AD361E">
        <w:t>ihned</w:t>
      </w:r>
      <w:r w:rsidRPr="00F37EC2">
        <w:t xml:space="preserve"> po řádném dokončení </w:t>
      </w:r>
      <w:r>
        <w:t>Díla</w:t>
      </w:r>
      <w:r w:rsidR="00841DFF">
        <w:t xml:space="preserve"> v souladu s postupem dle VOP či s odlišnostmi výslovně sjednanými v dílčí smlouvě</w:t>
      </w:r>
      <w:r>
        <w:t>.</w:t>
      </w:r>
    </w:p>
    <w:p w:rsidR="00774602" w:rsidRDefault="00774602" w:rsidP="00BF3F40">
      <w:pPr>
        <w:pStyle w:val="Odstavec2"/>
        <w:numPr>
          <w:ilvl w:val="1"/>
          <w:numId w:val="31"/>
        </w:numPr>
      </w:pPr>
      <w:r>
        <w:t xml:space="preserve">K podpisu Protokolu o předání a převzetí jsou za Objednatele oprávněni osoby </w:t>
      </w:r>
      <w:r w:rsidR="00C45AA6">
        <w:t>tj. technologové ČS, metodici ČS, nájemci ČS, obsluha ČS</w:t>
      </w:r>
      <w:r>
        <w:t xml:space="preserve"> a/nebo sdělené Objednatelem Zhotoviteli ve výzvě Objednatele.</w:t>
      </w:r>
    </w:p>
    <w:p w:rsidR="00BF3F40" w:rsidRDefault="00BF3F40" w:rsidP="00BF3F40">
      <w:pPr>
        <w:pStyle w:val="Odstavec2"/>
        <w:numPr>
          <w:ilvl w:val="1"/>
          <w:numId w:val="31"/>
        </w:numPr>
      </w:pPr>
      <w:bookmarkStart w:id="4" w:name="_Ref334787654"/>
      <w:r w:rsidRPr="00CD1BFE">
        <w:t>Pro účely přejímky a před přejímkou</w:t>
      </w:r>
      <w:r w:rsidR="00061CD8">
        <w:t xml:space="preserve"> (s ohledem na charakter </w:t>
      </w:r>
      <w:r w:rsidR="009F366B">
        <w:t>D</w:t>
      </w:r>
      <w:r w:rsidR="00061CD8">
        <w:t>íla)</w:t>
      </w:r>
      <w:r w:rsidRPr="00CD1BFE">
        <w:t xml:space="preserve"> je Zhotovitel povinen včas připravit a předložit v českém jazyce kromě veškerých dokladů sjednaných jinde ve Smlouvě a plynoucích z obecně závazných právních a technických předpisů i následující doklady:</w:t>
      </w:r>
      <w:bookmarkEnd w:id="4"/>
      <w:r w:rsidRPr="00CD1BFE">
        <w:t xml:space="preserve"> </w:t>
      </w:r>
    </w:p>
    <w:p w:rsidR="00061CD8" w:rsidRPr="006228C1" w:rsidRDefault="00061CD8" w:rsidP="005309B2">
      <w:pPr>
        <w:pStyle w:val="05-ODST-3"/>
        <w:spacing w:before="0" w:line="240" w:lineRule="exact"/>
        <w:ind w:left="1135" w:hanging="851"/>
      </w:pPr>
      <w:bookmarkStart w:id="5" w:name="_GoBack"/>
      <w:r w:rsidRPr="006228C1">
        <w:t xml:space="preserve">prohlášení o shodě ve smyslu § 13 odst. 2 zákona č. 22/1997 Sb., o technických požadavcích na výrobky a o změně a doplnění některých zákonů, v platném znění </w:t>
      </w:r>
    </w:p>
    <w:p w:rsidR="00061CD8" w:rsidRPr="006228C1" w:rsidRDefault="00061CD8" w:rsidP="005309B2">
      <w:pPr>
        <w:pStyle w:val="05-ODST-3"/>
        <w:spacing w:before="0" w:line="240" w:lineRule="exact"/>
        <w:ind w:left="1135" w:hanging="851"/>
      </w:pPr>
      <w:r w:rsidRPr="006228C1">
        <w:t>atesty, certifikáty a osvědčení o jakosti (zkouškách) použitých materiálů, strojů a zařízení</w:t>
      </w:r>
    </w:p>
    <w:p w:rsidR="00061CD8" w:rsidRPr="006228C1" w:rsidRDefault="00061CD8" w:rsidP="005309B2">
      <w:pPr>
        <w:pStyle w:val="05-ODST-3"/>
        <w:spacing w:before="0" w:line="240" w:lineRule="exact"/>
        <w:ind w:left="1135" w:hanging="851"/>
      </w:pPr>
      <w:r w:rsidRPr="006228C1">
        <w:t xml:space="preserve">protokoly o tlakových zkouškách potrubí </w:t>
      </w:r>
    </w:p>
    <w:p w:rsidR="00061CD8" w:rsidRPr="006228C1" w:rsidRDefault="00061CD8" w:rsidP="005309B2">
      <w:pPr>
        <w:pStyle w:val="05-ODST-3"/>
        <w:spacing w:before="0" w:line="240" w:lineRule="exact"/>
        <w:ind w:left="1135" w:hanging="851"/>
      </w:pPr>
      <w:r w:rsidRPr="006228C1">
        <w:t>revizní zprávy o zkouškách zařízení (vč. TIČR)</w:t>
      </w:r>
    </w:p>
    <w:p w:rsidR="00061CD8" w:rsidRPr="006228C1" w:rsidRDefault="00061CD8" w:rsidP="005309B2">
      <w:pPr>
        <w:pStyle w:val="05-ODST-3"/>
        <w:spacing w:before="0" w:line="240" w:lineRule="exact"/>
        <w:ind w:left="1135" w:hanging="851"/>
      </w:pPr>
      <w:r w:rsidRPr="006228C1">
        <w:t>protokoly o měření tloušťky nátěrů</w:t>
      </w:r>
    </w:p>
    <w:p w:rsidR="00061CD8" w:rsidRPr="006228C1" w:rsidRDefault="00061CD8" w:rsidP="005309B2">
      <w:pPr>
        <w:pStyle w:val="05-ODST-3"/>
        <w:spacing w:before="0" w:line="240" w:lineRule="exact"/>
        <w:ind w:left="1135" w:hanging="851"/>
      </w:pPr>
      <w:r w:rsidRPr="006228C1">
        <w:t>záruční listy k dodanému materiálu</w:t>
      </w:r>
      <w:r w:rsidR="00774602">
        <w:t xml:space="preserve"> a zařízením</w:t>
      </w:r>
    </w:p>
    <w:p w:rsidR="00061CD8" w:rsidRPr="006228C1" w:rsidRDefault="00061CD8" w:rsidP="005309B2">
      <w:pPr>
        <w:pStyle w:val="05-ODST-3"/>
        <w:spacing w:before="0" w:line="240" w:lineRule="exact"/>
        <w:ind w:left="1135" w:hanging="851"/>
      </w:pPr>
      <w:r w:rsidRPr="006228C1">
        <w:t>atesty pro zařízení instalovaná do prostředí s nebezpečím výbuchu hořlavých par a plynů</w:t>
      </w:r>
    </w:p>
    <w:p w:rsidR="00061CD8" w:rsidRPr="006228C1" w:rsidRDefault="00061CD8" w:rsidP="005309B2">
      <w:pPr>
        <w:pStyle w:val="05-ODST-3"/>
        <w:spacing w:before="0" w:line="240" w:lineRule="exact"/>
        <w:ind w:left="1135" w:hanging="851"/>
      </w:pPr>
      <w:r w:rsidRPr="006228C1">
        <w:t>atesty k posouzení požárního nebezpečí</w:t>
      </w:r>
    </w:p>
    <w:p w:rsidR="00061CD8" w:rsidRPr="006228C1" w:rsidRDefault="00061CD8" w:rsidP="005309B2">
      <w:pPr>
        <w:pStyle w:val="05-ODST-3"/>
        <w:spacing w:before="0" w:line="240" w:lineRule="exact"/>
        <w:ind w:left="1135" w:hanging="851"/>
      </w:pPr>
      <w:r w:rsidRPr="006228C1">
        <w:t>revizní zpráva od hromosvodů</w:t>
      </w:r>
    </w:p>
    <w:p w:rsidR="00061CD8" w:rsidRPr="006228C1" w:rsidRDefault="00061CD8" w:rsidP="005309B2">
      <w:pPr>
        <w:pStyle w:val="05-ODST-3"/>
        <w:spacing w:before="0" w:line="240" w:lineRule="exact"/>
        <w:ind w:left="1135" w:hanging="851"/>
      </w:pPr>
      <w:r w:rsidRPr="006228C1">
        <w:t>dokumentaci dováženého zařízení v českém jazyce</w:t>
      </w:r>
    </w:p>
    <w:p w:rsidR="00061CD8" w:rsidRPr="006228C1" w:rsidRDefault="00061CD8" w:rsidP="005309B2">
      <w:pPr>
        <w:pStyle w:val="05-ODST-3"/>
        <w:spacing w:before="0" w:line="240" w:lineRule="exact"/>
        <w:ind w:left="1135" w:hanging="851"/>
      </w:pPr>
      <w:r w:rsidRPr="006228C1">
        <w:t xml:space="preserve">doklady o likvidaci odpadů </w:t>
      </w:r>
    </w:p>
    <w:p w:rsidR="00061CD8" w:rsidRPr="006228C1" w:rsidRDefault="00061CD8" w:rsidP="005309B2">
      <w:pPr>
        <w:pStyle w:val="05-ODST-3"/>
        <w:spacing w:before="0" w:line="240" w:lineRule="exact"/>
        <w:ind w:left="1135" w:hanging="851"/>
      </w:pPr>
      <w:r w:rsidRPr="006228C1">
        <w:t xml:space="preserve">1x originál a 1x kopii stavebního deníku </w:t>
      </w:r>
      <w:r w:rsidR="00774602">
        <w:t>či jiného záznamu o provádění Díla viz 6.18 Smlouvy</w:t>
      </w:r>
    </w:p>
    <w:p w:rsidR="00774602" w:rsidRDefault="00061CD8" w:rsidP="005309B2">
      <w:pPr>
        <w:pStyle w:val="05-ODST-3"/>
        <w:spacing w:before="0" w:line="240" w:lineRule="exact"/>
        <w:ind w:left="1135" w:hanging="851"/>
      </w:pPr>
      <w:r w:rsidRPr="006228C1">
        <w:t>výchozí revizní zprávy elektroinstalace a zařízení</w:t>
      </w:r>
    </w:p>
    <w:p w:rsidR="00061CD8" w:rsidRPr="006228C1" w:rsidRDefault="00774602" w:rsidP="005309B2">
      <w:pPr>
        <w:pStyle w:val="05-ODST-3"/>
        <w:spacing w:before="0" w:line="240" w:lineRule="exact"/>
        <w:ind w:left="1135" w:hanging="851"/>
      </w:pPr>
      <w:r>
        <w:t>doklady o provedení</w:t>
      </w:r>
      <w:r w:rsidR="00BF7592">
        <w:t xml:space="preserve"> </w:t>
      </w:r>
      <w:r w:rsidR="00061CD8" w:rsidRPr="006228C1">
        <w:t xml:space="preserve">funkční zkoušky </w:t>
      </w:r>
    </w:p>
    <w:p w:rsidR="00061CD8" w:rsidRPr="006228C1" w:rsidRDefault="00061CD8" w:rsidP="005309B2">
      <w:pPr>
        <w:pStyle w:val="05-ODST-3"/>
        <w:spacing w:before="0" w:line="240" w:lineRule="exact"/>
        <w:ind w:left="1135" w:hanging="851"/>
      </w:pPr>
      <w:r w:rsidRPr="006228C1">
        <w:t>návody k obsluze</w:t>
      </w:r>
    </w:p>
    <w:p w:rsidR="00061CD8" w:rsidRDefault="00061CD8" w:rsidP="005309B2">
      <w:pPr>
        <w:pStyle w:val="05-ODST-3"/>
        <w:spacing w:before="0" w:line="240" w:lineRule="exact"/>
        <w:ind w:left="1135" w:hanging="851"/>
      </w:pPr>
      <w:r w:rsidRPr="006228C1">
        <w:t>doklady k navrženým komponentům a materiálům atd., v souladu s platnými obecně závaznými předpisy.</w:t>
      </w:r>
    </w:p>
    <w:bookmarkEnd w:id="5"/>
    <w:p w:rsidR="00BF3F40" w:rsidRDefault="00BF3F40" w:rsidP="00155C51">
      <w:pPr>
        <w:pStyle w:val="Odstavec2"/>
        <w:numPr>
          <w:ilvl w:val="1"/>
          <w:numId w:val="31"/>
        </w:numPr>
        <w:spacing w:before="120"/>
      </w:pPr>
      <w:r>
        <w:t xml:space="preserve">Veškerá </w:t>
      </w:r>
      <w:r w:rsidRPr="009A1A5E">
        <w:t xml:space="preserve">dokumentace musí být </w:t>
      </w:r>
      <w:r>
        <w:t>O</w:t>
      </w:r>
      <w:r w:rsidRPr="009A1A5E">
        <w:t xml:space="preserve">bjednateli předána v českém jazyce. Bez výše uvedených dokumentů, předaných </w:t>
      </w:r>
      <w:r>
        <w:t>O</w:t>
      </w:r>
      <w:r w:rsidRPr="009A1A5E">
        <w:t xml:space="preserve">bjednateli, nelze považovat závazek </w:t>
      </w:r>
      <w:r>
        <w:t>Z</w:t>
      </w:r>
      <w:r w:rsidRPr="009A1A5E">
        <w:t xml:space="preserve">hotovitele dle této </w:t>
      </w:r>
      <w:r>
        <w:t>S</w:t>
      </w:r>
      <w:r w:rsidRPr="009A1A5E">
        <w:t xml:space="preserve">mlouvy </w:t>
      </w:r>
      <w:r w:rsidR="00774602">
        <w:t xml:space="preserve">a dílčí smlouvy </w:t>
      </w:r>
      <w:r w:rsidRPr="009A1A5E">
        <w:t xml:space="preserve">za splněný, tj. nebude-li </w:t>
      </w:r>
      <w:r>
        <w:t>Z</w:t>
      </w:r>
      <w:r w:rsidRPr="009A1A5E">
        <w:t>hotovitelem spolu s </w:t>
      </w:r>
      <w:r>
        <w:t>D</w:t>
      </w:r>
      <w:r w:rsidRPr="009A1A5E">
        <w:t xml:space="preserve">ílem předána i výše uvedená dokumentace, má se za to, že plnění </w:t>
      </w:r>
      <w:r>
        <w:t>Z</w:t>
      </w:r>
      <w:r w:rsidRPr="009A1A5E">
        <w:t xml:space="preserve">hotovitele nebylo řádné, tj. bez vad.  </w:t>
      </w:r>
    </w:p>
    <w:p w:rsidR="00BF3F40" w:rsidRDefault="00BF3F40" w:rsidP="00BF3F40">
      <w:pPr>
        <w:pStyle w:val="Odstavec2"/>
        <w:numPr>
          <w:ilvl w:val="1"/>
          <w:numId w:val="31"/>
        </w:numPr>
      </w:pPr>
      <w:r w:rsidRPr="00CD1BFE">
        <w:t>Není-li v</w:t>
      </w:r>
      <w:r>
        <w:t> jiných ustanoveních Smlouvy</w:t>
      </w:r>
      <w:r w:rsidRPr="00CD1BFE">
        <w:t xml:space="preserve"> uvedeno jinak, Zhotovitel předá Objednateli dokumenty v tomto počtu vyhotovení:</w:t>
      </w:r>
    </w:p>
    <w:p w:rsidR="00BF3F40" w:rsidRDefault="00061CD8" w:rsidP="00BF3F40">
      <w:pPr>
        <w:pStyle w:val="Odstavec2"/>
        <w:numPr>
          <w:ilvl w:val="0"/>
          <w:numId w:val="56"/>
        </w:numPr>
      </w:pPr>
      <w:r>
        <w:t>1</w:t>
      </w:r>
      <w:r w:rsidR="00BF3F40">
        <w:t xml:space="preserve"> x v listinné podobě;</w:t>
      </w:r>
    </w:p>
    <w:p w:rsidR="00BF3F40" w:rsidRDefault="00BF3F40" w:rsidP="00BF3F40">
      <w:pPr>
        <w:pStyle w:val="Odstavec2"/>
        <w:numPr>
          <w:ilvl w:val="0"/>
          <w:numId w:val="56"/>
        </w:numPr>
      </w:pPr>
      <w:r>
        <w:t>1 x v elektronické podobě</w:t>
      </w:r>
      <w:r w:rsidR="008C6A74">
        <w:t>.</w:t>
      </w:r>
    </w:p>
    <w:p w:rsidR="00BF3F40" w:rsidRDefault="00C90A81" w:rsidP="00155C51">
      <w:pPr>
        <w:pStyle w:val="lnek"/>
        <w:numPr>
          <w:ilvl w:val="0"/>
          <w:numId w:val="31"/>
        </w:numPr>
        <w:spacing w:before="360"/>
        <w:ind w:left="17"/>
      </w:pPr>
      <w:r>
        <w:rPr>
          <w:rFonts w:eastAsiaTheme="minorEastAsia"/>
        </w:rPr>
        <w:t>Práva z vadného plnění, záruka</w:t>
      </w:r>
    </w:p>
    <w:p w:rsidR="00C90A81" w:rsidRPr="00114BF4" w:rsidRDefault="00C90A81" w:rsidP="008F5375">
      <w:pPr>
        <w:pStyle w:val="02-ODST-2"/>
        <w:spacing w:after="120"/>
      </w:pPr>
      <w:r>
        <w:t xml:space="preserve">Práva zadavatele z vadného plnění a záruka na dílo se řídí dle podmínek v této Smlouvě v souladu </w:t>
      </w:r>
      <w:r w:rsidRPr="00114BF4">
        <w:t>s platnou legislativou (českým právem).</w:t>
      </w:r>
    </w:p>
    <w:p w:rsidR="00BF3F40" w:rsidRPr="00114BF4" w:rsidRDefault="008F5375" w:rsidP="00BF3F40">
      <w:pPr>
        <w:pStyle w:val="Odstavec2"/>
        <w:numPr>
          <w:ilvl w:val="1"/>
          <w:numId w:val="31"/>
        </w:numPr>
      </w:pPr>
      <w:r w:rsidRPr="00E869EC">
        <w:t>Zadavatel požaduje záruku na dílo v délce 36 měsíců, s výjimkou instalovaných zařízení, na která je poskytována záruka dle specifikace výrobce, minimálně však v délce trvání 24 měsíců</w:t>
      </w:r>
      <w:r w:rsidR="00BF3F40" w:rsidRPr="00114BF4">
        <w:t>.</w:t>
      </w:r>
    </w:p>
    <w:p w:rsidR="00BF7592" w:rsidRDefault="00BF7592" w:rsidP="00BF7592">
      <w:pPr>
        <w:pStyle w:val="02-ODST-2"/>
      </w:pPr>
      <w:r>
        <w:t>Vady plnění, které zjistí O</w:t>
      </w:r>
      <w:r w:rsidRPr="000D5032">
        <w:t xml:space="preserve">bjednatel v záruční době, oznámí </w:t>
      </w:r>
      <w:r>
        <w:t>O</w:t>
      </w:r>
      <w:r w:rsidRPr="000D5032">
        <w:t>bjednatel</w:t>
      </w:r>
      <w:r>
        <w:t xml:space="preserve"> Zhotoviteli</w:t>
      </w:r>
      <w:r w:rsidRPr="000D5032">
        <w:t xml:space="preserve"> do konce záruční </w:t>
      </w:r>
      <w:r w:rsidRPr="00083D80">
        <w:t>doby</w:t>
      </w:r>
      <w:r>
        <w:t>.</w:t>
      </w:r>
    </w:p>
    <w:p w:rsidR="00BF3F40" w:rsidRPr="00114BF4" w:rsidRDefault="00BF3F40" w:rsidP="00C45AA6">
      <w:pPr>
        <w:pStyle w:val="Odstavec2"/>
        <w:numPr>
          <w:ilvl w:val="1"/>
          <w:numId w:val="31"/>
        </w:numPr>
        <w:spacing w:before="120"/>
      </w:pPr>
      <w:r w:rsidRPr="00114BF4">
        <w:t xml:space="preserve">Zhotovitel je povinen vady </w:t>
      </w:r>
      <w:r w:rsidR="00C90A81" w:rsidRPr="00114BF4">
        <w:t>Díla</w:t>
      </w:r>
      <w:r w:rsidRPr="00114BF4">
        <w:t xml:space="preserve"> </w:t>
      </w:r>
      <w:r w:rsidRPr="00D31A73">
        <w:t>o</w:t>
      </w:r>
      <w:r w:rsidRPr="00D31A73">
        <w:rPr>
          <w:rFonts w:eastAsia="MS Mincho"/>
        </w:rPr>
        <w:t>d</w:t>
      </w:r>
      <w:r w:rsidRPr="00D31A73">
        <w:t xml:space="preserve">stranit nejpozději do </w:t>
      </w:r>
      <w:r w:rsidR="00C45AA6">
        <w:t>5ti pracovních dnů od nahlášení</w:t>
      </w:r>
      <w:r w:rsidR="00114BF4" w:rsidRPr="00D31A73">
        <w:t>.</w:t>
      </w:r>
    </w:p>
    <w:p w:rsidR="00BF3F40" w:rsidRDefault="00BF3F40" w:rsidP="00BF3F40">
      <w:pPr>
        <w:pStyle w:val="Odstavec2"/>
        <w:numPr>
          <w:ilvl w:val="1"/>
          <w:numId w:val="31"/>
        </w:numPr>
      </w:pPr>
      <w:r w:rsidRPr="00216448">
        <w:t xml:space="preserve">Zhotovitel přijímá písemné reklamace vad na poštovní adrese: </w:t>
      </w:r>
      <w:r w:rsidRPr="001B4AE1">
        <w:rPr>
          <w:highlight w:val="yellow"/>
        </w:rPr>
        <w:t>…………………………</w:t>
      </w:r>
      <w:r w:rsidRPr="00216448">
        <w:t xml:space="preserve"> nebo na e-mailové adrese: </w:t>
      </w:r>
      <w:r w:rsidRPr="001B4AE1">
        <w:rPr>
          <w:highlight w:val="yellow"/>
        </w:rPr>
        <w:t>……</w:t>
      </w:r>
      <w:r w:rsidR="00C90A81" w:rsidRPr="001B4AE1">
        <w:rPr>
          <w:highlight w:val="yellow"/>
        </w:rPr>
        <w:t>.</w:t>
      </w:r>
    </w:p>
    <w:p w:rsidR="00BF7592" w:rsidRDefault="00BF7592" w:rsidP="00BF7592">
      <w:pPr>
        <w:pStyle w:val="02-ODST-2"/>
      </w:pPr>
      <w:r w:rsidRPr="000D5032">
        <w:t xml:space="preserve">Kromě povinností </w:t>
      </w:r>
      <w:r>
        <w:t>Zhotovitele</w:t>
      </w:r>
      <w:r w:rsidRPr="000D5032">
        <w:t xml:space="preserve"> vyplývajících z </w:t>
      </w:r>
      <w:r>
        <w:t>vadného plnění Zhotovitele</w:t>
      </w:r>
      <w:r w:rsidRPr="000D5032">
        <w:t xml:space="preserve"> a záruky je </w:t>
      </w:r>
      <w:r>
        <w:t>Zhotovitel povinen uhradit O</w:t>
      </w:r>
      <w:r w:rsidRPr="000D5032">
        <w:t xml:space="preserve">bjednateli </w:t>
      </w:r>
      <w:r>
        <w:t>vzniklé prokázané škody, které O</w:t>
      </w:r>
      <w:r w:rsidRPr="000D5032">
        <w:t xml:space="preserve">bjednateli vzniknou v souvislosti s vadným plněním </w:t>
      </w:r>
      <w:r>
        <w:t>Zhotovitele</w:t>
      </w:r>
      <w:r w:rsidRPr="000D5032">
        <w:t>.</w:t>
      </w:r>
    </w:p>
    <w:p w:rsidR="00BF3F40" w:rsidRDefault="00BF3F40" w:rsidP="00155C51">
      <w:pPr>
        <w:pStyle w:val="lnek"/>
        <w:numPr>
          <w:ilvl w:val="0"/>
          <w:numId w:val="31"/>
        </w:numPr>
        <w:spacing w:before="360"/>
        <w:ind w:left="17"/>
      </w:pPr>
      <w:r w:rsidRPr="00216448">
        <w:t xml:space="preserve">Pojištění </w:t>
      </w:r>
      <w:r w:rsidRPr="00280022">
        <w:t>Zhotovitele</w:t>
      </w:r>
      <w:r>
        <w:t xml:space="preserve"> </w:t>
      </w:r>
    </w:p>
    <w:p w:rsidR="00BF3F40" w:rsidRPr="00216448" w:rsidRDefault="00BF3F40" w:rsidP="00BF3F40">
      <w:pPr>
        <w:pStyle w:val="Odstavec2"/>
        <w:numPr>
          <w:ilvl w:val="1"/>
          <w:numId w:val="31"/>
        </w:numPr>
      </w:pPr>
      <w:r w:rsidRPr="00216448">
        <w:t xml:space="preserve">Zhotovitel prohlašuje, že má ke dni podpisu Smlouvy platně </w:t>
      </w:r>
      <w:r w:rsidRPr="00216448">
        <w:rPr>
          <w:iCs/>
        </w:rPr>
        <w:t>uzavřeno příslušné pojištění</w:t>
      </w:r>
    </w:p>
    <w:p w:rsidR="00BF3F40" w:rsidRPr="00BF7592" w:rsidRDefault="00BF3F40" w:rsidP="00BF3F40">
      <w:pPr>
        <w:pStyle w:val="Odstavec2"/>
        <w:numPr>
          <w:ilvl w:val="0"/>
          <w:numId w:val="57"/>
        </w:numPr>
      </w:pPr>
      <w:r w:rsidRPr="00F37EC2">
        <w:lastRenderedPageBreak/>
        <w:t>pro případ odpovědnosti za škodu způsobenou třetí osobě vzniklou v souvislosti s výkonem jeho podnikatelské činnosti s pojis</w:t>
      </w:r>
      <w:r w:rsidR="00C90A81">
        <w:t xml:space="preserve">tným plněním ve výši </w:t>
      </w:r>
      <w:r w:rsidR="00C90A81" w:rsidRPr="001B4AE1">
        <w:t>min</w:t>
      </w:r>
      <w:r w:rsidR="00C90A81" w:rsidRPr="00BF7592">
        <w:t>. 5</w:t>
      </w:r>
      <w:r w:rsidRPr="00BF7592">
        <w:t>.000.000,- Kč.</w:t>
      </w:r>
    </w:p>
    <w:p w:rsidR="00C90A81" w:rsidRPr="00BF7592" w:rsidRDefault="00C90A81" w:rsidP="00BF3F40">
      <w:pPr>
        <w:pStyle w:val="Odstavec2"/>
        <w:numPr>
          <w:ilvl w:val="0"/>
          <w:numId w:val="57"/>
        </w:numPr>
      </w:pPr>
      <w:r w:rsidRPr="00BF7592">
        <w:rPr>
          <w:rFonts w:cs="Arial"/>
        </w:rPr>
        <w:t xml:space="preserve">pro </w:t>
      </w:r>
      <w:r w:rsidRPr="00BF7592">
        <w:t>případ odpovědnosti za škodu na životním prostředí (za únik znečišťujících látek) s pojistným plněním ve výši min. 5 000 000,- Kč</w:t>
      </w:r>
    </w:p>
    <w:p w:rsidR="00BF3F40" w:rsidRPr="00280022" w:rsidRDefault="00BF3F40" w:rsidP="00BF3F40">
      <w:pPr>
        <w:pStyle w:val="Odstavec2"/>
        <w:numPr>
          <w:ilvl w:val="1"/>
          <w:numId w:val="31"/>
        </w:numPr>
      </w:pPr>
      <w:r w:rsidRPr="00280022">
        <w:rPr>
          <w:iCs/>
        </w:rPr>
        <w:t>Zhotovitel předloží Objednateli originál pojistné smlouvy před podpisem Smlouvy s tím, že Objednatel je oprávněn si udělat kopii předloženého originálu pojistné smlouvy.</w:t>
      </w:r>
    </w:p>
    <w:p w:rsidR="00BF3F40" w:rsidRPr="00720AAF" w:rsidRDefault="00C90A81" w:rsidP="00BF3F40">
      <w:pPr>
        <w:pStyle w:val="Odstavec2"/>
        <w:numPr>
          <w:ilvl w:val="1"/>
          <w:numId w:val="31"/>
        </w:numPr>
      </w:pPr>
      <w:r>
        <w:rPr>
          <w:iCs/>
        </w:rPr>
        <w:t xml:space="preserve">Zhotovitel je povinen udržovat výše uvedené pojištění po celou dobu trvání této Smlouvy a dílčích smluv. </w:t>
      </w:r>
      <w:r w:rsidR="00BF3F40" w:rsidRPr="00280022">
        <w:rPr>
          <w:iCs/>
        </w:rPr>
        <w:t>Nezajistí-li Zhotovitel n</w:t>
      </w:r>
      <w:r>
        <w:rPr>
          <w:iCs/>
        </w:rPr>
        <w:t xml:space="preserve">epřetržité trvání pojištění v daném </w:t>
      </w:r>
      <w:r w:rsidR="00BF3F40" w:rsidRPr="00280022">
        <w:rPr>
          <w:iCs/>
        </w:rPr>
        <w:t xml:space="preserve">rozsahu </w:t>
      </w:r>
      <w:r w:rsidR="00BF3F40">
        <w:rPr>
          <w:iCs/>
        </w:rPr>
        <w:t>po dobu trvání této Smlouvy a dílčích smluv uzavíraných na jejím základě</w:t>
      </w:r>
      <w:r w:rsidR="00BF3F40" w:rsidRPr="00280022">
        <w:rPr>
          <w:iCs/>
        </w:rPr>
        <w:t>, je Objednatel oprávněn uzavřít a udržovat takové pojištění sám. Náklady vzniklé v souvislosti s takovým pojištěním je Objednatel oprávněn započíst na Cenu díla.</w:t>
      </w:r>
    </w:p>
    <w:p w:rsidR="00BF3F40" w:rsidRDefault="00BF3F40" w:rsidP="00155C51">
      <w:pPr>
        <w:pStyle w:val="lnek"/>
        <w:numPr>
          <w:ilvl w:val="0"/>
          <w:numId w:val="31"/>
        </w:numPr>
        <w:spacing w:before="360"/>
        <w:ind w:left="17"/>
      </w:pPr>
      <w:r w:rsidRPr="00280022">
        <w:t>Smluvní pokuty a úrok z prodlení</w:t>
      </w:r>
    </w:p>
    <w:p w:rsidR="00BF3F40" w:rsidRDefault="00BF3F40" w:rsidP="00BF3F40">
      <w:pPr>
        <w:pStyle w:val="Odstavec2"/>
        <w:numPr>
          <w:ilvl w:val="1"/>
          <w:numId w:val="31"/>
        </w:numPr>
      </w:pPr>
      <w:r w:rsidRPr="00280022">
        <w:t>Smluvní strana je oprávněna v případě prodlení druhé Smluvní strany s úhradou peněžitého plnění po</w:t>
      </w:r>
      <w:r>
        <w:t>žadovat úhradu úroku z prodlení</w:t>
      </w:r>
      <w:r w:rsidRPr="00280022">
        <w:t xml:space="preserve"> </w:t>
      </w:r>
      <w:r w:rsidRPr="009C2E7E">
        <w:t>v zákonné výši podle občanskoprávních předpisů.</w:t>
      </w:r>
    </w:p>
    <w:p w:rsidR="00BF7592" w:rsidRPr="00D31A73" w:rsidRDefault="00BF7592" w:rsidP="00BF3F40">
      <w:pPr>
        <w:pStyle w:val="Odstavec2"/>
        <w:numPr>
          <w:ilvl w:val="1"/>
          <w:numId w:val="31"/>
        </w:numPr>
      </w:pPr>
      <w:r>
        <w:rPr>
          <w:bCs/>
        </w:rPr>
        <w:t xml:space="preserve">Bude-li Zhotovitel v prodlení s termínem určeným pro zahájení Díla, je Objednatel oprávněn požadovat po Zhotoviteli úhradu smluvní pokuty ve </w:t>
      </w:r>
      <w:r w:rsidRPr="00D31A73">
        <w:rPr>
          <w:bCs/>
        </w:rPr>
        <w:t>výši 500,- Kč za každý i započatý den prodlení.</w:t>
      </w:r>
    </w:p>
    <w:p w:rsidR="00BF7592" w:rsidRPr="00D31A73" w:rsidRDefault="00BF7592" w:rsidP="0015236E">
      <w:pPr>
        <w:pStyle w:val="Odstavec2"/>
        <w:numPr>
          <w:ilvl w:val="1"/>
          <w:numId w:val="31"/>
        </w:numPr>
      </w:pPr>
      <w:r w:rsidRPr="00D31A73">
        <w:rPr>
          <w:bCs/>
        </w:rPr>
        <w:t>V případě, že Zhotovitel nepředloží Objednateli dokumenty požadované Objednatelem na základě této Smlouvy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w:t>
      </w:r>
      <w:r w:rsidR="0015236E" w:rsidRPr="00D31A73">
        <w:rPr>
          <w:bCs/>
        </w:rPr>
        <w:t xml:space="preserve"> požadovat úhradu smluvní pokuty ve výši 1 000,- Kč jednorázově.</w:t>
      </w:r>
      <w:r w:rsidRPr="00D31A73">
        <w:rPr>
          <w:bCs/>
        </w:rPr>
        <w:t xml:space="preserve"> </w:t>
      </w:r>
    </w:p>
    <w:p w:rsidR="00BF3F40" w:rsidRPr="00D31A73" w:rsidRDefault="00BF3F40" w:rsidP="00BF3F40">
      <w:pPr>
        <w:pStyle w:val="Odstavec2"/>
        <w:numPr>
          <w:ilvl w:val="1"/>
          <w:numId w:val="31"/>
        </w:numPr>
      </w:pPr>
      <w:r w:rsidRPr="00D31A73">
        <w:rPr>
          <w:bCs/>
        </w:rPr>
        <w:t>Bude-li Zhotovitel v prodlení se splněním termínu předání Díla z důvodu na své straně, je Objednatel oprávněn požadovat po Zhotoviteli úhradu smluvní pokuty ve výši 0,1 % z Ceny díla za každý i započatý den prodlení.</w:t>
      </w:r>
    </w:p>
    <w:p w:rsidR="00BF3F40" w:rsidRPr="00D31A73" w:rsidRDefault="00BF3F40" w:rsidP="00BF3F40">
      <w:pPr>
        <w:pStyle w:val="Odstavec2"/>
        <w:numPr>
          <w:ilvl w:val="1"/>
          <w:numId w:val="31"/>
        </w:numPr>
      </w:pPr>
      <w:r w:rsidRPr="00D31A73">
        <w:rPr>
          <w:bCs/>
        </w:rPr>
        <w:t>Nedostaví-li se Zhotovitel k převzetí pracoviště ve stanoveném termínu, je Objednatel oprávněn po Zhotoviteli požadovat úhradu smluvní pokuty ve výši 500,- Kč.</w:t>
      </w:r>
    </w:p>
    <w:p w:rsidR="00F77678" w:rsidRPr="00114BF4" w:rsidRDefault="0015236E" w:rsidP="00F77678">
      <w:pPr>
        <w:pStyle w:val="Odstavec2"/>
        <w:numPr>
          <w:ilvl w:val="1"/>
          <w:numId w:val="31"/>
        </w:numPr>
      </w:pPr>
      <w:r w:rsidRPr="00D31A73">
        <w:rPr>
          <w:bCs/>
        </w:rPr>
        <w:t>Bude-li Zhotovitel v prodlení s postupovými termíny sjednanými v harmonogramu plnění, je Objednatel oprávněn po Zhotoviteli požadovat úhradu smluvní pokuty ve výši 500,- Kč</w:t>
      </w:r>
      <w:r>
        <w:rPr>
          <w:bCs/>
        </w:rPr>
        <w:t xml:space="preserve"> za každé jednotlivé prodlení s postupovým termínem. Postupovými termíny se rozumí dílčí termíny sjednané v harmonogramu plnění schváleném ze strany Objednatele</w:t>
      </w:r>
      <w:r w:rsidR="00F77678">
        <w:rPr>
          <w:bCs/>
        </w:rPr>
        <w:t>, včetně termínů sjednaných pro případné odstávky provozu ČS</w:t>
      </w:r>
      <w:r>
        <w:rPr>
          <w:bCs/>
        </w:rPr>
        <w:t>.</w:t>
      </w:r>
    </w:p>
    <w:p w:rsidR="00BF3F40" w:rsidRPr="00114BF4" w:rsidRDefault="00BF3F40" w:rsidP="00BF3F40">
      <w:pPr>
        <w:pStyle w:val="Odstavec2"/>
        <w:numPr>
          <w:ilvl w:val="1"/>
          <w:numId w:val="31"/>
        </w:numPr>
      </w:pPr>
      <w:r w:rsidRPr="00114BF4">
        <w:rPr>
          <w:bCs/>
        </w:rPr>
        <w:t>Pokud</w:t>
      </w:r>
      <w:r w:rsidRPr="00114BF4">
        <w:t xml:space="preserve"> Zhotovitel neodstraní nedodělky či vady zjištěné při přejímacím řízení v dohodnutém termínu, je Objednatel oprávněn požadovat po Zhotoviteli úhradu smluvní pokuty </w:t>
      </w:r>
      <w:r w:rsidR="00B10A99" w:rsidRPr="00114BF4">
        <w:t>1 0</w:t>
      </w:r>
      <w:r w:rsidRPr="00114BF4">
        <w:t>00,- Kč za každý nedodělek či vadu a za každý den prodlení.</w:t>
      </w:r>
    </w:p>
    <w:p w:rsidR="00BF3F40" w:rsidRPr="00114BF4" w:rsidRDefault="00BF3F40" w:rsidP="00BF3F40">
      <w:pPr>
        <w:pStyle w:val="Odstavec2"/>
        <w:numPr>
          <w:ilvl w:val="1"/>
          <w:numId w:val="31"/>
        </w:numPr>
      </w:pPr>
      <w:r w:rsidRPr="00114BF4">
        <w:t>Pokud Zhotovitel nevyklidí pracoviště ve sjednaném termínu, je Objednatel oprávněn požadovat po Zhotoviteli úhradu smluvní pokuty ve výši 5</w:t>
      </w:r>
      <w:r w:rsidR="00B10A99" w:rsidRPr="00114BF4">
        <w:t xml:space="preserve"> 0</w:t>
      </w:r>
      <w:r w:rsidRPr="00114BF4">
        <w:t>00,- Kč za každý i započatý den prodlení.</w:t>
      </w:r>
    </w:p>
    <w:p w:rsidR="00BF3F40" w:rsidRPr="00114BF4" w:rsidRDefault="00BF3F40" w:rsidP="00BF3F40">
      <w:pPr>
        <w:pStyle w:val="Odstavec2"/>
        <w:numPr>
          <w:ilvl w:val="1"/>
          <w:numId w:val="31"/>
        </w:numPr>
      </w:pPr>
      <w:r w:rsidRPr="00114BF4">
        <w:rPr>
          <w:bCs/>
        </w:rPr>
        <w:t>Smluvní pokuta za neodstranění reklamovaných vad v záruční době</w:t>
      </w:r>
    </w:p>
    <w:p w:rsidR="00BF3F40" w:rsidRPr="00114BF4" w:rsidRDefault="00BF3F40" w:rsidP="00BF3F40">
      <w:pPr>
        <w:pStyle w:val="Odstavec3"/>
        <w:numPr>
          <w:ilvl w:val="2"/>
          <w:numId w:val="31"/>
        </w:numPr>
        <w:tabs>
          <w:tab w:val="clear" w:pos="1364"/>
          <w:tab w:val="num" w:pos="1790"/>
        </w:tabs>
        <w:ind w:left="1560"/>
      </w:pPr>
      <w:r w:rsidRPr="00114BF4">
        <w:t xml:space="preserve">Při prodlení se splněním </w:t>
      </w:r>
      <w:r w:rsidR="00B10A99" w:rsidRPr="00114BF4">
        <w:t>stanoveného</w:t>
      </w:r>
      <w:r w:rsidRPr="00114BF4">
        <w:t xml:space="preserve"> termínu odstranění reklamované vady Díla nebo dohodnutého termínu nástupu na odstranění reklamované vady Díla, je Objednatel oprávněn po Zhotoviteli požadovat úhradu smluvní pokuty ve výši </w:t>
      </w:r>
      <w:r w:rsidR="00B10A99" w:rsidRPr="00114BF4">
        <w:t>1 0</w:t>
      </w:r>
      <w:r w:rsidRPr="00114BF4">
        <w:t>00,- Kč za každou vadu a den prodlení.</w:t>
      </w:r>
    </w:p>
    <w:p w:rsidR="00BF3F40" w:rsidRPr="00114BF4" w:rsidRDefault="00BF3F40" w:rsidP="00BF3F40">
      <w:pPr>
        <w:pStyle w:val="Odstavec3"/>
        <w:numPr>
          <w:ilvl w:val="2"/>
          <w:numId w:val="31"/>
        </w:numPr>
        <w:tabs>
          <w:tab w:val="clear" w:pos="1364"/>
          <w:tab w:val="num" w:pos="1790"/>
        </w:tabs>
        <w:ind w:left="1560"/>
      </w:pPr>
      <w:r w:rsidRPr="00114BF4">
        <w:t>Pokud Zhotovitel nebude písemně reagovat na písemnou reklamaci vady v dohodnutých lhůtách, nebo si v těchto lhůtách písemně nedohodne s Objednatelem</w:t>
      </w:r>
      <w:r w:rsidRPr="00280022">
        <w:t xml:space="preserve"> vzhledem k rozsahu a složitosti reklamované vady lhůtu delší, je Objednatel oprávněn po Zhotoviteli požadovat úhradu další smluvní pokuty ve výši </w:t>
      </w:r>
      <w:r w:rsidRPr="00114BF4">
        <w:t>500,- Kč za každou oprávněnou reklamaci.</w:t>
      </w:r>
    </w:p>
    <w:p w:rsidR="00BF3F40" w:rsidRPr="00D31A73" w:rsidRDefault="00BF3F40" w:rsidP="00BF3F40">
      <w:pPr>
        <w:pStyle w:val="Odstavec2"/>
        <w:numPr>
          <w:ilvl w:val="1"/>
          <w:numId w:val="31"/>
        </w:numPr>
      </w:pPr>
      <w:r w:rsidRPr="00114BF4">
        <w:t>V případě porušení právních a ostatních obecně závazných předpisů k zajištění BOZP, PO, nakládání s odpady a vnitřních předpisů Objednatele, je Objednatel oprávněn požadovat po Zhotoviteli úhradu smluvní pokuty ve výši 5</w:t>
      </w:r>
      <w:r w:rsidR="00B10A99" w:rsidRPr="00114BF4">
        <w:t xml:space="preserve"> 0</w:t>
      </w:r>
      <w:r w:rsidRPr="00114BF4">
        <w:t xml:space="preserve">00,- Kč za každý jednotlivý případ porušení. Porušení </w:t>
      </w:r>
      <w:r w:rsidRPr="00D31A73">
        <w:t>bude zaznamenáno v</w:t>
      </w:r>
      <w:r w:rsidR="00F77678" w:rsidRPr="00D31A73">
        <w:t xml:space="preserve"> deníku </w:t>
      </w:r>
      <w:r w:rsidRPr="00D31A73">
        <w:t>oprávněným Zástupcem Objednatele.</w:t>
      </w:r>
    </w:p>
    <w:p w:rsidR="00F77678" w:rsidRPr="00D31A73" w:rsidRDefault="00F77678" w:rsidP="00BF3F40">
      <w:pPr>
        <w:pStyle w:val="Odstavec2"/>
        <w:numPr>
          <w:ilvl w:val="1"/>
          <w:numId w:val="31"/>
        </w:numPr>
      </w:pPr>
      <w:r w:rsidRPr="00D31A73">
        <w:lastRenderedPageBreak/>
        <w:t xml:space="preserve">V případě, že Zhotovitel postoupí tuto Smlouvu, dílčí smlouvu či jednotlivé části třetí osobě bez souhlasu Objednatele, je Objednatel oprávněn vyúčtovat Zhotoviteli smluvní pokutu ve výši 20 000,- Kč. </w:t>
      </w:r>
    </w:p>
    <w:p w:rsidR="00BF3F40" w:rsidRDefault="00BF3F40" w:rsidP="00BF3F40">
      <w:pPr>
        <w:pStyle w:val="Odstavec2"/>
        <w:numPr>
          <w:ilvl w:val="1"/>
          <w:numId w:val="31"/>
        </w:numPr>
      </w:pPr>
      <w:r w:rsidRPr="00D31A73">
        <w:t>Smluvní pokutu vyúčtuje</w:t>
      </w:r>
      <w:r w:rsidRPr="00655C3C">
        <w:t xml:space="preserve"> oprávněná Smluvní strana povinné Smluvní straně písemnou formou.</w:t>
      </w:r>
    </w:p>
    <w:p w:rsidR="00BF3F40" w:rsidRPr="00655C3C" w:rsidRDefault="00BF3F40" w:rsidP="00BF3F40">
      <w:pPr>
        <w:pStyle w:val="Odstavec2"/>
        <w:numPr>
          <w:ilvl w:val="1"/>
          <w:numId w:val="31"/>
        </w:numPr>
      </w:pPr>
      <w:r w:rsidRPr="00655C3C">
        <w:rPr>
          <w:iCs/>
        </w:rPr>
        <w:t>Ve vyúčtování musí být uvedeno ustanovení Smlouvy, které k vyúčtování smluvní pokuty opravňuje a způsob výpočtu celkové výše smluvní pokuty.</w:t>
      </w:r>
    </w:p>
    <w:p w:rsidR="00BF3F40" w:rsidRPr="00655C3C" w:rsidRDefault="00BF3F40" w:rsidP="00BF3F40">
      <w:pPr>
        <w:pStyle w:val="Odstavec2"/>
        <w:numPr>
          <w:ilvl w:val="1"/>
          <w:numId w:val="31"/>
        </w:numPr>
      </w:pPr>
      <w:r w:rsidRPr="00655C3C">
        <w:rPr>
          <w:iCs/>
        </w:rPr>
        <w:t>Povinná Smluvní strana je povinna uhradit vyúčtované smluvní pokuty nejpozději do 30 dnů ode dne obdržení příslušného vyúčtování.</w:t>
      </w:r>
    </w:p>
    <w:p w:rsidR="00BF3F40" w:rsidRPr="00135D68" w:rsidRDefault="00BF3F40" w:rsidP="00BF3F40">
      <w:pPr>
        <w:pStyle w:val="Odstavec2"/>
        <w:numPr>
          <w:ilvl w:val="1"/>
          <w:numId w:val="31"/>
        </w:numPr>
      </w:pPr>
      <w:r w:rsidRPr="00655C3C">
        <w:rPr>
          <w:iCs/>
        </w:rPr>
        <w:t>Zaplacením jakékoli smluvní pokuty není dotčeno právo Objednatele požadovat na Zhotoviteli náhradu škody, a to v plném rozsahu.</w:t>
      </w:r>
    </w:p>
    <w:p w:rsidR="00135D68" w:rsidRPr="00655C3C" w:rsidRDefault="00135D68" w:rsidP="00135D68">
      <w:pPr>
        <w:pStyle w:val="Odstavec2"/>
        <w:numPr>
          <w:ilvl w:val="1"/>
          <w:numId w:val="31"/>
        </w:numPr>
      </w:pPr>
      <w:r>
        <w:t>Zhotovitel prohlašuje, že smluvní pokuty stanovené touto Smlouvou považuje za přiměřené, a to s ohledem na povinnosti, ke kterým se vztahují.</w:t>
      </w:r>
    </w:p>
    <w:p w:rsidR="00BF3F40" w:rsidRDefault="00BF3F40" w:rsidP="00155C51">
      <w:pPr>
        <w:pStyle w:val="lnek"/>
        <w:numPr>
          <w:ilvl w:val="0"/>
          <w:numId w:val="31"/>
        </w:numPr>
        <w:spacing w:before="360"/>
        <w:ind w:left="17"/>
        <w:rPr>
          <w:iCs/>
        </w:rPr>
      </w:pPr>
      <w:r>
        <w:rPr>
          <w:iCs/>
        </w:rPr>
        <w:t>Další ujednání</w:t>
      </w:r>
    </w:p>
    <w:p w:rsidR="00BF3F40" w:rsidRPr="002D08B9" w:rsidRDefault="00BF3F40" w:rsidP="00BF3F40">
      <w:pPr>
        <w:pStyle w:val="Odstavec2"/>
        <w:numPr>
          <w:ilvl w:val="1"/>
          <w:numId w:val="31"/>
        </w:numPr>
      </w:pPr>
      <w:r>
        <w:t xml:space="preserve">Zhotovitel </w:t>
      </w:r>
      <w:r w:rsidRPr="002D08B9">
        <w:t>prohlašuje, že předem souhlasí, se zp</w:t>
      </w:r>
      <w:r>
        <w:t>řístupněním a zveřejněním celé S</w:t>
      </w:r>
      <w:r w:rsidRPr="002D08B9">
        <w:t xml:space="preserve">mlouvy v jejím plném znění včetně jejich příloh a případných dodatků, vždy po uzavření, na profilu </w:t>
      </w:r>
      <w:r>
        <w:t xml:space="preserve">Objednatele na adrese </w:t>
      </w:r>
      <w:hyperlink r:id="rId10" w:history="1">
        <w:r w:rsidRPr="003A63A7">
          <w:rPr>
            <w:rStyle w:val="Hypertextovodkaz"/>
          </w:rPr>
          <w:t>http://www.softender.cz</w:t>
        </w:r>
      </w:hyperlink>
      <w:r w:rsidRPr="002D08B9">
        <w:t>.</w:t>
      </w:r>
    </w:p>
    <w:p w:rsidR="00702D5A" w:rsidRPr="00702D5A" w:rsidRDefault="00BF3F40" w:rsidP="00BF3F40">
      <w:pPr>
        <w:pStyle w:val="Odstavec2"/>
        <w:numPr>
          <w:ilvl w:val="1"/>
          <w:numId w:val="31"/>
        </w:numPr>
        <w:rPr>
          <w:rFonts w:cs="Arial"/>
        </w:rPr>
      </w:pPr>
      <w:r>
        <w:t>Zhotovitel</w:t>
      </w:r>
      <w:r w:rsidRPr="002D08B9">
        <w:t xml:space="preserve"> se zavazuje řádně plnit veškeré své finanční závazky a chovat se tak, aby vůči němu nebyl podán návrh dle zákona č. 182/2006 Sb., insolvenční zákon, v platném znění, a zavazuje se, </w:t>
      </w:r>
      <w:r>
        <w:t>že nevstoupí po dobu plnění S</w:t>
      </w:r>
      <w:r w:rsidRPr="002D08B9">
        <w:t>mlouvy</w:t>
      </w:r>
      <w:r>
        <w:t xml:space="preserve"> a dílčích smluv</w:t>
      </w:r>
      <w:r w:rsidRPr="002D08B9">
        <w:t xml:space="preserve"> do likvidace. Rovněž se zavazuje chovat se tak, aby nepozbyl příslušného oprávnění potřebného pro ř</w:t>
      </w:r>
      <w:r>
        <w:t xml:space="preserve">ádné plnění Smlouvy/dílčí </w:t>
      </w:r>
      <w:r w:rsidRPr="002D08B9">
        <w:t xml:space="preserve">smlouvy. </w:t>
      </w:r>
      <w:r>
        <w:t>Zhotovitel</w:t>
      </w:r>
      <w:r w:rsidRPr="002D08B9">
        <w:t xml:space="preserve">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r>
        <w:t xml:space="preserve"> </w:t>
      </w:r>
    </w:p>
    <w:p w:rsidR="00BF3F40" w:rsidRPr="00FC51C5" w:rsidRDefault="00702D5A" w:rsidP="00702D5A">
      <w:pPr>
        <w:pStyle w:val="05-ODST-3"/>
        <w:rPr>
          <w:rFonts w:cs="Arial"/>
        </w:rPr>
      </w:pPr>
      <w:r w:rsidRPr="004E1521">
        <w:t xml:space="preserve">Smluvní strany se zavazují jednat tak a přijmout taková opatření, aby nevzniklo jakékoliv důvodné podezření na spáchání či nedošlo k samotnému spáchání trestného činu (včetně formy účastenství), který by mohlo být jakékoliv ze </w:t>
      </w:r>
      <w:r>
        <w:t>S</w:t>
      </w:r>
      <w:r w:rsidRPr="004E1521">
        <w:t>mluvních stran přičteno podle zákona č. 418/2011 Sb., o trestní odpovědnosti právnických osob a řízení proti nim nebo nevznikla trestní odpovědnost fyzických osob (včetně zaměstnanců) podle trestního zákona</w:t>
      </w:r>
      <w:r>
        <w:t xml:space="preserve"> Č. 40/2009 Sb.</w:t>
      </w:r>
      <w:r w:rsidRPr="004E1521">
        <w:t xml:space="preserve">, případně nebylo zahájeno trestní stíhání proti jakékoliv ze </w:t>
      </w:r>
      <w:r>
        <w:t>S</w:t>
      </w:r>
      <w:r w:rsidRPr="004E1521">
        <w:t xml:space="preserve">mluvních stran včetně jejích zaměstnanců podle platných právních předpisů. Příslušná </w:t>
      </w:r>
      <w:r>
        <w:t>S</w:t>
      </w:r>
      <w:r w:rsidRPr="004E1521">
        <w:t xml:space="preserve">mluvní strana prohlašuje, že se seznámila s Etickým kodexem ČEPRO, a.s. a zavazuje se tento dodržovat na vlastní náklady a odpovědnost při plnění </w:t>
      </w:r>
      <w:r>
        <w:t>svých závazků vzniklých z této S</w:t>
      </w:r>
      <w:r w:rsidRPr="004E1521">
        <w:t>mlouvy</w:t>
      </w:r>
      <w:r>
        <w:t xml:space="preserve"> a dílčích smluv</w:t>
      </w:r>
      <w:r w:rsidRPr="004E1521">
        <w:t xml:space="preserve">. Etický kodex ČEPRO, a.s. je uveřejněn na adrese </w:t>
      </w:r>
      <w:hyperlink r:id="rId11" w:history="1">
        <w:r w:rsidRPr="004E1521">
          <w:rPr>
            <w:rStyle w:val="Hypertextovodkaz"/>
          </w:rPr>
          <w:t>https://www.ceproas.cz/eticky-kodex</w:t>
        </w:r>
      </w:hyperlink>
      <w:r w:rsidRPr="004E1521">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t>S</w:t>
      </w:r>
      <w:r w:rsidRPr="004E1521">
        <w:t xml:space="preserve">mluvní strana povinna neprodleně oznámit druhé </w:t>
      </w:r>
      <w:r>
        <w:t>S</w:t>
      </w:r>
      <w:r w:rsidRPr="004E1521">
        <w:t>mluvní straně bez ohledu a nad rámec splnění případné zákonné oznamovací povinnosti.</w:t>
      </w:r>
    </w:p>
    <w:p w:rsidR="00BF3F40" w:rsidRPr="0004384B" w:rsidRDefault="00BF3F40" w:rsidP="00BF3F40">
      <w:pPr>
        <w:pStyle w:val="Odstavec2"/>
        <w:numPr>
          <w:ilvl w:val="1"/>
          <w:numId w:val="31"/>
        </w:numPr>
        <w:rPr>
          <w:rFonts w:cs="Arial"/>
        </w:rPr>
      </w:pPr>
      <w:r w:rsidRPr="004C1FCD">
        <w:rPr>
          <w:rFonts w:cs="Arial"/>
        </w:rPr>
        <w:t xml:space="preserve">Zhotovitel se touto Smlouvou zavazuje a prohlašuje, že naplňuje a bude po celou dobu trvání této Smlouvy </w:t>
      </w:r>
      <w:r>
        <w:rPr>
          <w:rFonts w:cs="Arial"/>
        </w:rPr>
        <w:t xml:space="preserve">a po dobu trvání dílčích smluv </w:t>
      </w:r>
      <w:r w:rsidRPr="004C1FCD">
        <w:rPr>
          <w:rFonts w:cs="Arial"/>
        </w:rPr>
        <w:t xml:space="preserve">dodržovat a </w:t>
      </w:r>
      <w:r w:rsidRPr="00B55775">
        <w:rPr>
          <w:rFonts w:cs="Arial"/>
        </w:rPr>
        <w:t>splňovat kritéria a standardy chování v obchodním styku specifikované a Objednatelem uveřejněné na adrese</w:t>
      </w:r>
      <w:r w:rsidRPr="00E94E9B">
        <w:rPr>
          <w:rFonts w:cs="Arial"/>
          <w:color w:val="1F497D"/>
        </w:rPr>
        <w:t xml:space="preserve"> </w:t>
      </w:r>
      <w:hyperlink r:id="rId12" w:history="1">
        <w:r w:rsidRPr="00FC51C5">
          <w:rPr>
            <w:rStyle w:val="Hypertextovodkaz"/>
            <w:rFonts w:cs="Arial"/>
          </w:rPr>
          <w:t>https://www.ceproas.cz/vyberova-rizeni</w:t>
        </w:r>
      </w:hyperlink>
      <w:r>
        <w:rPr>
          <w:rFonts w:cs="Arial"/>
        </w:rPr>
        <w:t>.</w:t>
      </w:r>
    </w:p>
    <w:p w:rsidR="00BF3F40" w:rsidRDefault="00BF3F40" w:rsidP="00BF3F40">
      <w:pPr>
        <w:pStyle w:val="Odstavec2"/>
        <w:numPr>
          <w:ilvl w:val="1"/>
          <w:numId w:val="31"/>
        </w:numPr>
      </w:pPr>
      <w:r>
        <w:t>Zhotovitel odpovídá Objednateli</w:t>
      </w:r>
      <w:r w:rsidRPr="002D08B9">
        <w:t xml:space="preserve"> za splnění veškerých povinností p</w:t>
      </w:r>
      <w:r>
        <w:t>lynoucích z této S</w:t>
      </w:r>
      <w:r w:rsidRPr="002D08B9">
        <w:t>mlouvy</w:t>
      </w:r>
      <w:r>
        <w:t xml:space="preserve"> a dílčích smluv</w:t>
      </w:r>
      <w:r w:rsidRPr="002D08B9">
        <w:t xml:space="preserve"> 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rsidR="00BF3F40" w:rsidRDefault="00BF3F40" w:rsidP="00BF3F40">
      <w:pPr>
        <w:pStyle w:val="Odstavec2"/>
        <w:numPr>
          <w:ilvl w:val="1"/>
          <w:numId w:val="31"/>
        </w:numPr>
      </w:pPr>
      <w:r>
        <w:t>Zhotovitel</w:t>
      </w:r>
      <w:r w:rsidRPr="002D08B9">
        <w:t xml:space="preserve"> je povinen </w:t>
      </w:r>
      <w:r>
        <w:t>Objednateli</w:t>
      </w:r>
      <w:r w:rsidRPr="002D08B9">
        <w:t xml:space="preserve"> nahradit</w:t>
      </w:r>
      <w:r>
        <w:t xml:space="preserve"> újmu vzniklou při plnění této S</w:t>
      </w:r>
      <w:r w:rsidRPr="002D08B9">
        <w:t>mlouvy a dílčích smluv a v souvislosti s ní nesplněním závazku či porušením po</w:t>
      </w:r>
      <w:r>
        <w:t>vinnosti plynoucích z této S</w:t>
      </w:r>
      <w:r w:rsidRPr="002D08B9">
        <w:t>mlouvy</w:t>
      </w:r>
      <w:r>
        <w:t xml:space="preserve"> a/nebo dílčí smlouvy</w:t>
      </w:r>
      <w:r w:rsidRPr="002D08B9">
        <w:t>. Pro náhradu majetkové a nemajetkové újmy se užijí příslušná ustanovení platné legislativy</w:t>
      </w:r>
      <w:r>
        <w:t>, nebude</w:t>
      </w:r>
      <w:r w:rsidRPr="002D08B9">
        <w:t xml:space="preserve">-li </w:t>
      </w:r>
      <w:r>
        <w:t>mezi stranami výslovně dohodnuto jinak.</w:t>
      </w:r>
    </w:p>
    <w:p w:rsidR="00B10A99" w:rsidRDefault="00BF3F40" w:rsidP="00BF3F40">
      <w:pPr>
        <w:pStyle w:val="Odstavec2"/>
        <w:numPr>
          <w:ilvl w:val="1"/>
          <w:numId w:val="31"/>
        </w:numPr>
      </w:pPr>
      <w:r w:rsidRPr="002D08B9">
        <w:t xml:space="preserve">Smluvní strany se zavazují zachovávat mlčenlivost o veškerých informacích, které budou </w:t>
      </w:r>
      <w:r>
        <w:t>označeny za důvěrné informace.</w:t>
      </w:r>
    </w:p>
    <w:p w:rsidR="00702D5A" w:rsidRDefault="00702D5A" w:rsidP="00BF3F40">
      <w:pPr>
        <w:pStyle w:val="Odstavec2"/>
        <w:numPr>
          <w:ilvl w:val="1"/>
          <w:numId w:val="31"/>
        </w:numPr>
      </w:pPr>
      <w:r>
        <w:lastRenderedPageBreak/>
        <w:t xml:space="preserve">Zhotovitel prohlašuje, že Dílo bude provádět za pomoci Subdodavatelů uvedených v příloze č. </w:t>
      </w:r>
      <w:r w:rsidR="00155C51">
        <w:t>3</w:t>
      </w:r>
      <w:r>
        <w:t xml:space="preserve"> této Smlouvy. V případě změny subdodavatelů se postupuje dle VOP. </w:t>
      </w:r>
    </w:p>
    <w:p w:rsidR="00B10A99" w:rsidRPr="00E47D40" w:rsidRDefault="00B10A99" w:rsidP="00155C51">
      <w:pPr>
        <w:pStyle w:val="01-L"/>
        <w:spacing w:before="360"/>
        <w:ind w:left="17"/>
      </w:pPr>
      <w:r>
        <w:t>Doba trvání Smlouvy, způsoby ukončení</w:t>
      </w:r>
    </w:p>
    <w:p w:rsidR="00B10A99" w:rsidRDefault="00B10A99" w:rsidP="002C1BA0">
      <w:pPr>
        <w:pStyle w:val="02-ODST-2"/>
      </w:pPr>
      <w:r w:rsidRPr="00A44BF1">
        <w:t xml:space="preserve">Tato Smlouva je uzavřena na dobu určitou v délce trvání </w:t>
      </w:r>
      <w:r w:rsidR="00A44BF1" w:rsidRPr="00A44BF1">
        <w:t>48 měsíců od data nabytí účinnosti Smlouvy</w:t>
      </w:r>
      <w:r w:rsidRPr="00A44BF1">
        <w:t>.</w:t>
      </w:r>
    </w:p>
    <w:p w:rsidR="00A44BF1" w:rsidRPr="00A44BF1" w:rsidRDefault="00A44BF1" w:rsidP="002C1BA0">
      <w:pPr>
        <w:pStyle w:val="02-ODST-2"/>
      </w:pPr>
      <w:r w:rsidRPr="00A44BF1">
        <w:rPr>
          <w:lang w:eastAsia="ar-SA"/>
        </w:rPr>
        <w:t>Tato Smlouva nabývá platnosti dnem podpisu Smluvními stranami a účinnos</w:t>
      </w:r>
      <w:r w:rsidRPr="00CD3F61">
        <w:rPr>
          <w:lang w:eastAsia="ar-SA"/>
        </w:rPr>
        <w:t xml:space="preserve">ti </w:t>
      </w:r>
      <w:r w:rsidRPr="00334224">
        <w:rPr>
          <w:lang w:eastAsia="ar-SA"/>
        </w:rPr>
        <w:t>dne 1. 1. 2015</w:t>
      </w:r>
      <w:r w:rsidRPr="00A44BF1">
        <w:t xml:space="preserve"> nebo v případě, kdy z jakéhokoliv důvodu nedojde k uzavření této Smlouvy do 31. 12. 2014, dnem podpisu </w:t>
      </w:r>
      <w:r w:rsidRPr="00334224">
        <w:t>S</w:t>
      </w:r>
      <w:r w:rsidRPr="00E908A3">
        <w:t>mluvními stranami.</w:t>
      </w:r>
    </w:p>
    <w:p w:rsidR="00B10A99" w:rsidRDefault="00B10A99" w:rsidP="002C1BA0">
      <w:pPr>
        <w:pStyle w:val="02-ODST-2"/>
      </w:pPr>
      <w:r>
        <w:t>Zánik této Smlouvy je upraven ve VOP a této Smlouvě.</w:t>
      </w:r>
    </w:p>
    <w:p w:rsidR="00B10A99" w:rsidRDefault="00B10A99" w:rsidP="002C1BA0">
      <w:pPr>
        <w:pStyle w:val="02-ODST-2"/>
      </w:pPr>
      <w:r>
        <w:t>Smluvní strany se dohodly, že tato Smlouva, jakož i dílčí smlouva uzavřená na základě této Smlouvy zaniká písemnou dohodou Smluvních stran či jednostranným právním jednáním jedné ze Smluvních stran v souladu s platnou legislativou.</w:t>
      </w:r>
    </w:p>
    <w:p w:rsidR="003B1738" w:rsidRPr="003B1738" w:rsidRDefault="003B1738" w:rsidP="002C1BA0">
      <w:pPr>
        <w:pStyle w:val="02-ODST-2"/>
      </w:pPr>
      <w:r w:rsidRPr="003B1738">
        <w:t>Pro účely odstoupení od Smlouvy a odstoupení od dílčí smlouvy jednou ze Smluvních stran platí příslušná ustanovení č</w:t>
      </w:r>
      <w:r w:rsidR="00A44BF1">
        <w:t>l</w:t>
      </w:r>
      <w:r w:rsidRPr="003B1738">
        <w:t>. 15 VOP.</w:t>
      </w:r>
    </w:p>
    <w:p w:rsidR="003B1738" w:rsidRDefault="003B1738">
      <w:pPr>
        <w:pStyle w:val="Odstavec2"/>
        <w:numPr>
          <w:ilvl w:val="1"/>
          <w:numId w:val="31"/>
        </w:numPr>
      </w:pPr>
      <w:r w:rsidRPr="004E3428">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rsidR="003B1738" w:rsidRPr="00F758E6" w:rsidRDefault="003B1738" w:rsidP="003B1738">
      <w:pPr>
        <w:pStyle w:val="Odstavec2"/>
        <w:numPr>
          <w:ilvl w:val="1"/>
          <w:numId w:val="31"/>
        </w:numPr>
      </w:pPr>
      <w:r>
        <w:t>Odstoupení od S</w:t>
      </w:r>
      <w:r w:rsidRPr="00B126D1">
        <w:t>mlouvy</w:t>
      </w:r>
      <w:r>
        <w:t>/dílčí smlouvy</w:t>
      </w:r>
      <w:r w:rsidRPr="00B126D1">
        <w:t xml:space="preserve"> je účinné dnem doručení písemného oznámení o odstoupení </w:t>
      </w:r>
      <w:r>
        <w:t>druhé Smluvní straně</w:t>
      </w:r>
      <w:r w:rsidRPr="00B126D1">
        <w:t>.</w:t>
      </w:r>
    </w:p>
    <w:p w:rsidR="003B1738" w:rsidRDefault="003B1738" w:rsidP="003B1738">
      <w:pPr>
        <w:pStyle w:val="Odstavec2"/>
        <w:numPr>
          <w:ilvl w:val="1"/>
          <w:numId w:val="31"/>
        </w:numPr>
      </w:pPr>
      <w:r w:rsidRPr="00371E55">
        <w:t xml:space="preserve">Výpověď nebo odstoupení od </w:t>
      </w:r>
      <w:r>
        <w:t>S</w:t>
      </w:r>
      <w:r w:rsidRPr="00371E55">
        <w:t>mlouvy</w:t>
      </w:r>
      <w:r>
        <w:t>/dílčí smlouvy</w:t>
      </w:r>
      <w:r w:rsidRPr="00371E55">
        <w:t xml:space="preserve"> dle před</w:t>
      </w:r>
      <w:r>
        <w:t>chozích odstavců tohoto článku S</w:t>
      </w:r>
      <w:r w:rsidRPr="00371E55">
        <w:t xml:space="preserve">mlouvy musí být písemné a musí být doručeno osobním doručením </w:t>
      </w:r>
      <w:r>
        <w:t xml:space="preserve">a předáním druhé Smluvní straně </w:t>
      </w:r>
      <w:r w:rsidRPr="00371E55">
        <w:t>nebo dopo</w:t>
      </w:r>
      <w:r>
        <w:t>ručenou poštou na adresu druhé Smluvní strany uvedené</w:t>
      </w:r>
      <w:r w:rsidRPr="00371E55">
        <w:t xml:space="preserve"> v </w:t>
      </w:r>
      <w:r>
        <w:t>této Smlouvě</w:t>
      </w:r>
      <w:r w:rsidRPr="00371E55">
        <w:t xml:space="preserve"> nebo </w:t>
      </w:r>
      <w:r>
        <w:t>v</w:t>
      </w:r>
      <w:r w:rsidR="002C1BA0">
        <w:t> </w:t>
      </w:r>
      <w:r>
        <w:t>dílčí smlouvě</w:t>
      </w:r>
      <w:r w:rsidRPr="00371E55">
        <w:t xml:space="preserve"> na adresu </w:t>
      </w:r>
      <w:r>
        <w:t>S</w:t>
      </w:r>
      <w:r w:rsidRPr="00371E55">
        <w:t xml:space="preserve">mluvní stranou později písemně sdělenou s tím, že třetí den od uložení zásilky na poště se má za den doručení. Smluvní strany jsou povinny se pro tento účel navzájem vyrozumět o jakýchkoliv změnách jejich adres nejpozději do </w:t>
      </w:r>
      <w:r w:rsidR="002C1BA0">
        <w:t>tří (</w:t>
      </w:r>
      <w:r w:rsidRPr="00371E55">
        <w:t>3</w:t>
      </w:r>
      <w:r w:rsidR="002C1BA0">
        <w:t>)</w:t>
      </w:r>
      <w:r w:rsidRPr="00371E55">
        <w:t xml:space="preserve"> dnů od vzniku takové změny</w:t>
      </w:r>
      <w:r>
        <w:t>.</w:t>
      </w:r>
    </w:p>
    <w:p w:rsidR="003B1738" w:rsidRPr="003B1738" w:rsidRDefault="003B1738" w:rsidP="002C1BA0">
      <w:pPr>
        <w:pStyle w:val="Odstavec2"/>
        <w:numPr>
          <w:ilvl w:val="1"/>
          <w:numId w:val="31"/>
        </w:numPr>
      </w:pPr>
      <w:r w:rsidRPr="00371E55">
        <w:t xml:space="preserve">Výpovědí se tato </w:t>
      </w:r>
      <w:r>
        <w:t>Smlouva</w:t>
      </w:r>
      <w:r w:rsidRPr="00371E55">
        <w:t xml:space="preserve"> ruší s výjimkou ustanovení, z jejichž povahy vyplývá, že mají trvat i po skončení této </w:t>
      </w:r>
      <w:r>
        <w:t>Smlouvy.</w:t>
      </w:r>
    </w:p>
    <w:p w:rsidR="003B1738" w:rsidRDefault="003B1738" w:rsidP="00155C51">
      <w:pPr>
        <w:pStyle w:val="01-L"/>
        <w:spacing w:before="360"/>
        <w:ind w:left="17"/>
      </w:pPr>
      <w:r>
        <w:t>Závěrečná ustanovení</w:t>
      </w:r>
    </w:p>
    <w:p w:rsidR="00061CD8" w:rsidRPr="00061CD8" w:rsidRDefault="00061CD8" w:rsidP="00061CD8"/>
    <w:p w:rsidR="00B10A99" w:rsidRDefault="00B10A99" w:rsidP="00B10A99">
      <w:pPr>
        <w:pStyle w:val="Odstavec2"/>
        <w:numPr>
          <w:ilvl w:val="1"/>
          <w:numId w:val="31"/>
        </w:numPr>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3B1738" w:rsidRDefault="00B10A99" w:rsidP="00B10A99">
      <w:pPr>
        <w:pStyle w:val="Odstavec2"/>
        <w:numPr>
          <w:ilvl w:val="1"/>
          <w:numId w:val="31"/>
        </w:numPr>
      </w:pPr>
      <w:r w:rsidRPr="00D17CE0">
        <w:t>Tato Smlouva</w:t>
      </w:r>
      <w:r w:rsidR="003B1738">
        <w:t>, jakož i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w:t>
      </w:r>
      <w:r w:rsidR="002C1BA0">
        <w:t xml:space="preserve">v platném znění, </w:t>
      </w:r>
      <w:r w:rsidRPr="00D17CE0">
        <w:t>a ostatními závaznými právními předpisy českého právního řádu.</w:t>
      </w:r>
      <w:r>
        <w:t xml:space="preserve"> </w:t>
      </w:r>
    </w:p>
    <w:p w:rsidR="00B10A99" w:rsidRDefault="00B10A99" w:rsidP="00B10A99">
      <w:pPr>
        <w:pStyle w:val="Odstavec2"/>
        <w:numPr>
          <w:ilvl w:val="1"/>
          <w:numId w:val="31"/>
        </w:numPr>
      </w:pPr>
      <w:r>
        <w:t xml:space="preserve">Smluvní strany si výslovně sjednávají, že ustanovení § 1765, § 1766, § 2609 </w:t>
      </w:r>
      <w:r w:rsidRPr="006857A4">
        <w:t>z</w:t>
      </w:r>
      <w:r w:rsidR="003B1738">
        <w:t>ákona</w:t>
      </w:r>
      <w:r w:rsidRPr="006857A4">
        <w:t xml:space="preserve"> č. 89/2012 Sb., občanského zákoníku,</w:t>
      </w:r>
      <w:r>
        <w:t xml:space="preserve"> </w:t>
      </w:r>
      <w:r w:rsidR="003B1738">
        <w:t xml:space="preserve">v platném znění, </w:t>
      </w:r>
      <w:r>
        <w:t>se na vztah založený touto Smlouvou nepoužijí. Smluvní strany se dále s ohledem na povahu Smlouvy dohodly, že Zhotovitel přebírá na sebe nebezpeč</w:t>
      </w:r>
      <w:r w:rsidR="003B1738">
        <w:t>í změny okolností ve smyslu ustanovení § 2620 odst. 2 zákona</w:t>
      </w:r>
      <w:r w:rsidRPr="002525FB">
        <w:t xml:space="preserve"> č. 89/2012 Sb., občanského zákoníku</w:t>
      </w:r>
      <w:r>
        <w:t xml:space="preserve">, </w:t>
      </w:r>
      <w:r w:rsidR="003B1738">
        <w:t>v platném znění</w:t>
      </w:r>
      <w:r w:rsidR="002C1BA0">
        <w:t>,</w:t>
      </w:r>
      <w:r w:rsidR="003B1738">
        <w:t xml:space="preserve"> </w:t>
      </w:r>
      <w:r>
        <w:t>a dále že bez předchozího písemného souhlasu Objednatele Zhotovitel nepřevede svá práva a povinnosti ze Smlouvy ani j</w:t>
      </w:r>
      <w:r w:rsidR="003B1738">
        <w:t xml:space="preserve">ejí části třetí osobě podle ustanovení </w:t>
      </w:r>
      <w:r>
        <w:t xml:space="preserve"> </w:t>
      </w:r>
      <w:r w:rsidRPr="002525FB">
        <w:t>§§ 1895</w:t>
      </w:r>
      <w:r w:rsidR="00155C51">
        <w:t xml:space="preserve"> </w:t>
      </w:r>
      <w:r w:rsidRPr="002525FB">
        <w:t>-1900</w:t>
      </w:r>
      <w:r>
        <w:t xml:space="preserve"> </w:t>
      </w:r>
      <w:r w:rsidRPr="002525FB">
        <w:t>z</w:t>
      </w:r>
      <w:r w:rsidR="003B1738">
        <w:t>ákona</w:t>
      </w:r>
      <w:r w:rsidRPr="002525FB">
        <w:t xml:space="preserve"> č. 89/2012 Sb., občanského zákoníku</w:t>
      </w:r>
      <w:r w:rsidR="003B1738">
        <w:t>, v platném znění</w:t>
      </w:r>
      <w:r>
        <w:t>.</w:t>
      </w:r>
    </w:p>
    <w:p w:rsidR="00A44BF1" w:rsidRDefault="00A44BF1" w:rsidP="00A44BF1">
      <w:pPr>
        <w:pStyle w:val="Odstavec2"/>
        <w:numPr>
          <w:ilvl w:val="1"/>
          <w:numId w:val="31"/>
        </w:numPr>
      </w:pPr>
      <w:r>
        <w:t>Tato Smlouva není převoditelná rubopisem.</w:t>
      </w:r>
    </w:p>
    <w:p w:rsidR="00A44BF1" w:rsidRDefault="00A44BF1" w:rsidP="00A44BF1">
      <w:pPr>
        <w:pStyle w:val="Odstavec2"/>
        <w:numPr>
          <w:ilvl w:val="1"/>
          <w:numId w:val="31"/>
        </w:numPr>
      </w:pPr>
      <w:r w:rsidRPr="00BC573E">
        <w:t xml:space="preserve">Smluvní strany prohlašují, že podmínky plnění, zejména práva a povinnosti, sankce za porušení </w:t>
      </w:r>
      <w:r>
        <w:t>Smlouvy a dílčí 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A44BF1" w:rsidRDefault="00A44BF1" w:rsidP="00A44BF1">
      <w:pPr>
        <w:pStyle w:val="Odstavec2"/>
        <w:numPr>
          <w:ilvl w:val="1"/>
          <w:numId w:val="31"/>
        </w:numPr>
      </w:pPr>
      <w:r>
        <w:lastRenderedPageBreak/>
        <w:t xml:space="preserve"> </w:t>
      </w: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w:t>
      </w:r>
      <w:r>
        <w:t>obě a musí být s vyloučením ustanovení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rsidR="00B10A99" w:rsidRPr="00BA59A8" w:rsidRDefault="00B10A99" w:rsidP="00B10A99">
      <w:pPr>
        <w:pStyle w:val="Odstavec2"/>
        <w:numPr>
          <w:ilvl w:val="1"/>
          <w:numId w:val="31"/>
        </w:numPr>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B10A99" w:rsidRPr="00BA59A8" w:rsidRDefault="00B10A99" w:rsidP="00B10A99">
      <w:pPr>
        <w:pStyle w:val="Odstavec2"/>
        <w:numPr>
          <w:ilvl w:val="1"/>
          <w:numId w:val="31"/>
        </w:numPr>
      </w:pPr>
      <w:bookmarkStart w:id="6" w:name="_Ref321332148"/>
      <w:r w:rsidRPr="00BA59A8">
        <w:t>Nedílnou součástí této Smlouvy jsou přílohy:</w:t>
      </w:r>
      <w:bookmarkEnd w:id="6"/>
    </w:p>
    <w:p w:rsidR="00B10A99" w:rsidRDefault="00B10A99" w:rsidP="00B10A99">
      <w:pPr>
        <w:pStyle w:val="Odstavecseseznamem"/>
        <w:numPr>
          <w:ilvl w:val="0"/>
          <w:numId w:val="59"/>
        </w:numPr>
        <w:spacing w:after="200" w:line="276" w:lineRule="auto"/>
        <w:contextualSpacing/>
        <w:rPr>
          <w:rFonts w:ascii="Arial" w:hAnsi="Arial" w:cs="Arial"/>
          <w:color w:val="000000"/>
          <w:sz w:val="20"/>
          <w:szCs w:val="20"/>
        </w:rPr>
      </w:pPr>
      <w:r w:rsidRPr="003A3D52">
        <w:rPr>
          <w:rFonts w:ascii="Arial" w:hAnsi="Arial" w:cs="Arial"/>
          <w:color w:val="000000"/>
          <w:sz w:val="20"/>
          <w:szCs w:val="20"/>
        </w:rPr>
        <w:t xml:space="preserve">příloha č. 1 </w:t>
      </w:r>
      <w:r>
        <w:rPr>
          <w:rFonts w:ascii="Arial" w:hAnsi="Arial" w:cs="Arial"/>
          <w:color w:val="000000"/>
          <w:sz w:val="20"/>
          <w:szCs w:val="20"/>
        </w:rPr>
        <w:t xml:space="preserve">– </w:t>
      </w:r>
      <w:r w:rsidR="00E21992">
        <w:rPr>
          <w:rFonts w:ascii="Arial" w:hAnsi="Arial" w:cs="Arial"/>
          <w:color w:val="000000"/>
          <w:sz w:val="20"/>
          <w:szCs w:val="20"/>
        </w:rPr>
        <w:t>Seznam čerpacích stanic</w:t>
      </w:r>
    </w:p>
    <w:p w:rsidR="003B1738" w:rsidRDefault="00831D60" w:rsidP="00B10A99">
      <w:pPr>
        <w:pStyle w:val="Odstavecseseznamem"/>
        <w:numPr>
          <w:ilvl w:val="0"/>
          <w:numId w:val="59"/>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w:t>
      </w:r>
      <w:r w:rsidR="008F5375">
        <w:rPr>
          <w:rFonts w:ascii="Arial" w:hAnsi="Arial" w:cs="Arial"/>
          <w:color w:val="000000"/>
          <w:sz w:val="20"/>
          <w:szCs w:val="20"/>
        </w:rPr>
        <w:t>2</w:t>
      </w:r>
      <w:r>
        <w:rPr>
          <w:rFonts w:ascii="Arial" w:hAnsi="Arial" w:cs="Arial"/>
          <w:color w:val="000000"/>
          <w:sz w:val="20"/>
          <w:szCs w:val="20"/>
        </w:rPr>
        <w:t xml:space="preserve"> – Jednotkové ceny</w:t>
      </w:r>
    </w:p>
    <w:p w:rsidR="00702D5A" w:rsidRPr="003A3D52" w:rsidRDefault="00702D5A" w:rsidP="00B10A99">
      <w:pPr>
        <w:pStyle w:val="Odstavecseseznamem"/>
        <w:numPr>
          <w:ilvl w:val="0"/>
          <w:numId w:val="59"/>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w:t>
      </w:r>
      <w:r w:rsidR="00C45AA6">
        <w:rPr>
          <w:rFonts w:ascii="Arial" w:hAnsi="Arial" w:cs="Arial"/>
          <w:color w:val="000000"/>
          <w:sz w:val="20"/>
          <w:szCs w:val="20"/>
        </w:rPr>
        <w:t>3</w:t>
      </w:r>
      <w:r>
        <w:rPr>
          <w:rFonts w:ascii="Arial" w:hAnsi="Arial" w:cs="Arial"/>
          <w:color w:val="000000"/>
          <w:sz w:val="20"/>
          <w:szCs w:val="20"/>
        </w:rPr>
        <w:t xml:space="preserve"> – Subdodavatelé</w:t>
      </w:r>
    </w:p>
    <w:p w:rsidR="00B10A99" w:rsidRPr="00BA59A8" w:rsidRDefault="00B10A99" w:rsidP="00B10A99">
      <w:pPr>
        <w:pStyle w:val="Odstavec2"/>
        <w:numPr>
          <w:ilvl w:val="1"/>
          <w:numId w:val="31"/>
        </w:numPr>
      </w:pPr>
      <w:r w:rsidRPr="00BA59A8">
        <w:t xml:space="preserve">Tato Smlouva byla </w:t>
      </w:r>
      <w:r>
        <w:t>S</w:t>
      </w:r>
      <w:r w:rsidRPr="00BA59A8">
        <w:t xml:space="preserve">mluvními stranami podepsána ve </w:t>
      </w:r>
      <w:r w:rsidRPr="003A3D52">
        <w:t>čtyřech</w:t>
      </w:r>
      <w:r w:rsidRPr="00BA59A8">
        <w:t xml:space="preserve"> vyhotoveních, z nichž každá ze </w:t>
      </w:r>
      <w:r>
        <w:t>S</w:t>
      </w:r>
      <w:r w:rsidRPr="00BA59A8">
        <w:t>mluvních stran obdržela po dvou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B10A99" w:rsidRDefault="00B10A99" w:rsidP="00B10A99">
      <w:pPr>
        <w:pStyle w:val="Odstavec2"/>
        <w:numPr>
          <w:ilvl w:val="1"/>
          <w:numId w:val="31"/>
        </w:numPr>
      </w:pPr>
      <w:r>
        <w:t xml:space="preserve">Smluvní strany si dále sjednaly, že obsah Smlouvy je dále určen </w:t>
      </w:r>
      <w:r w:rsidRPr="00655C3C">
        <w:t>ustanovení</w:t>
      </w:r>
      <w:r>
        <w:t>mi</w:t>
      </w:r>
      <w:r w:rsidRPr="00655C3C">
        <w:t xml:space="preserve"> </w:t>
      </w:r>
      <w:r w:rsidRPr="003B1738">
        <w:t>Všeobecných obchodních podmínek („VOP“).</w:t>
      </w:r>
      <w:r w:rsidRPr="00655C3C">
        <w:t xml:space="preserve">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B10A99" w:rsidRDefault="00B10A99" w:rsidP="00B10A99">
      <w:pPr>
        <w:pStyle w:val="Odstavec2"/>
        <w:numPr>
          <w:ilvl w:val="1"/>
          <w:numId w:val="31"/>
        </w:numPr>
      </w:pPr>
      <w:r>
        <w:t xml:space="preserve">VOP jsou uveřejněna na adrese </w:t>
      </w:r>
      <w:hyperlink r:id="rId13" w:history="1">
        <w:r w:rsidR="003B1738" w:rsidRPr="003B1738">
          <w:rPr>
            <w:rStyle w:val="Hypertextovodkaz"/>
          </w:rPr>
          <w:t>https://www.ceproas.cz/public/data/pdf/vyberova_rizeni/VOP-M-2013-1</w:t>
        </w:r>
        <w:r w:rsidR="003B1738" w:rsidRPr="003B0CA4">
          <w:rPr>
            <w:rStyle w:val="Hypertextovodkaz"/>
          </w:rPr>
          <w:t>0-14.pdf</w:t>
        </w:r>
      </w:hyperlink>
      <w:r>
        <w:t>.</w:t>
      </w:r>
    </w:p>
    <w:p w:rsidR="00B10A99" w:rsidRPr="0021315A" w:rsidRDefault="00B10A99" w:rsidP="002C1BA0">
      <w:pPr>
        <w:pStyle w:val="05-ODST-3"/>
      </w:pPr>
      <w:r>
        <w:t>Smluvní strany prohlašují, že čl.</w:t>
      </w:r>
      <w:r w:rsidR="003B1738">
        <w:t xml:space="preserve"> 3.6 a čl. 6.3</w:t>
      </w:r>
      <w:r w:rsidR="00A721EE">
        <w:t xml:space="preserve"> a</w:t>
      </w:r>
      <w:r w:rsidR="00CB45A7">
        <w:t xml:space="preserve"> čl. 6.7</w:t>
      </w:r>
      <w:r w:rsidR="00D91043">
        <w:t xml:space="preserve"> </w:t>
      </w:r>
      <w:r>
        <w:t xml:space="preserve">se na vztah Smluvních stran založený touto Smlouvou a dílčími smlouvami neuplatní.   </w:t>
      </w:r>
    </w:p>
    <w:p w:rsidR="00B10A99" w:rsidRDefault="00B10A99" w:rsidP="0003539E">
      <w:pPr>
        <w:rPr>
          <w:rFonts w:ascii="Times New Roman" w:hAnsi="Times New Roman"/>
          <w:sz w:val="22"/>
          <w:szCs w:val="22"/>
        </w:rPr>
      </w:pPr>
    </w:p>
    <w:p w:rsidR="007A3225" w:rsidRPr="002C1BA0" w:rsidRDefault="007A3225" w:rsidP="00A16DEA">
      <w:pPr>
        <w:tabs>
          <w:tab w:val="left" w:pos="284"/>
          <w:tab w:val="left" w:pos="4962"/>
        </w:tabs>
        <w:spacing w:before="0"/>
        <w:rPr>
          <w:rFonts w:cs="Arial"/>
        </w:rPr>
      </w:pPr>
      <w:r w:rsidRPr="002C1BA0">
        <w:rPr>
          <w:rFonts w:cs="Arial"/>
        </w:rPr>
        <w:t>V Praze dne:</w:t>
      </w:r>
      <w:r w:rsidRPr="002C1BA0">
        <w:rPr>
          <w:rFonts w:cs="Arial"/>
        </w:rPr>
        <w:tab/>
        <w:t>V </w:t>
      </w:r>
      <w:r w:rsidR="003161DC" w:rsidRPr="002C1BA0">
        <w:rPr>
          <w:rFonts w:cs="Arial"/>
        </w:rPr>
        <w:t>....................</w:t>
      </w:r>
      <w:r w:rsidRPr="002C1BA0">
        <w:rPr>
          <w:rFonts w:cs="Arial"/>
        </w:rPr>
        <w:t xml:space="preserve"> dne: </w:t>
      </w:r>
    </w:p>
    <w:p w:rsidR="00A16DEA" w:rsidRPr="002C1BA0" w:rsidRDefault="00A16DEA" w:rsidP="00A16DEA">
      <w:pPr>
        <w:tabs>
          <w:tab w:val="left" w:pos="284"/>
          <w:tab w:val="left" w:pos="4962"/>
        </w:tabs>
        <w:spacing w:before="0"/>
        <w:rPr>
          <w:rFonts w:cs="Arial"/>
        </w:rPr>
      </w:pPr>
    </w:p>
    <w:p w:rsidR="007A3225" w:rsidRPr="002C1BA0" w:rsidRDefault="007A3225" w:rsidP="00A16DEA">
      <w:pPr>
        <w:tabs>
          <w:tab w:val="left" w:pos="4962"/>
        </w:tabs>
        <w:spacing w:before="0"/>
        <w:rPr>
          <w:rFonts w:cs="Arial"/>
        </w:rPr>
      </w:pPr>
      <w:r w:rsidRPr="002C1BA0">
        <w:rPr>
          <w:rFonts w:cs="Arial"/>
        </w:rPr>
        <w:t>Objednatel:</w:t>
      </w:r>
      <w:r w:rsidRPr="002C1BA0">
        <w:rPr>
          <w:rFonts w:cs="Arial"/>
        </w:rPr>
        <w:tab/>
        <w:t>Zhotovitel:</w:t>
      </w:r>
    </w:p>
    <w:p w:rsidR="007A3225" w:rsidRPr="002C1BA0" w:rsidRDefault="007A3225" w:rsidP="00A16DEA">
      <w:pPr>
        <w:tabs>
          <w:tab w:val="left" w:pos="4962"/>
        </w:tabs>
        <w:spacing w:before="0"/>
        <w:rPr>
          <w:rFonts w:cs="Arial"/>
        </w:rPr>
      </w:pPr>
    </w:p>
    <w:p w:rsidR="007A3225" w:rsidRPr="002C1BA0" w:rsidRDefault="007A3225" w:rsidP="00545FC5">
      <w:pPr>
        <w:tabs>
          <w:tab w:val="left" w:pos="4962"/>
        </w:tabs>
        <w:spacing w:before="0"/>
        <w:rPr>
          <w:rFonts w:cs="Arial"/>
        </w:rPr>
      </w:pPr>
    </w:p>
    <w:p w:rsidR="007A3225" w:rsidRPr="002C1BA0" w:rsidRDefault="007A3225" w:rsidP="00A16DEA">
      <w:pPr>
        <w:tabs>
          <w:tab w:val="left" w:pos="4962"/>
        </w:tabs>
        <w:spacing w:before="0"/>
        <w:rPr>
          <w:rFonts w:cs="Arial"/>
        </w:rPr>
      </w:pPr>
    </w:p>
    <w:p w:rsidR="007A3225" w:rsidRPr="002C1BA0" w:rsidRDefault="007A3225" w:rsidP="00E856CA">
      <w:pPr>
        <w:tabs>
          <w:tab w:val="left" w:pos="4962"/>
        </w:tabs>
        <w:spacing w:before="0"/>
        <w:rPr>
          <w:rFonts w:cs="Arial"/>
        </w:rPr>
      </w:pPr>
    </w:p>
    <w:p w:rsidR="007A3225" w:rsidRPr="002C1BA0" w:rsidRDefault="007A3225" w:rsidP="00A16DEA">
      <w:pPr>
        <w:tabs>
          <w:tab w:val="left" w:pos="4962"/>
        </w:tabs>
        <w:spacing w:before="0"/>
        <w:rPr>
          <w:rFonts w:cs="Arial"/>
        </w:rPr>
      </w:pPr>
      <w:r w:rsidRPr="002C1BA0">
        <w:rPr>
          <w:rFonts w:cs="Arial"/>
        </w:rPr>
        <w:t>……………………………</w:t>
      </w:r>
      <w:r w:rsidR="00A16DEA" w:rsidRPr="002C1BA0">
        <w:rPr>
          <w:rFonts w:cs="Arial"/>
        </w:rPr>
        <w:t>………</w:t>
      </w:r>
      <w:r w:rsidRPr="002C1BA0">
        <w:rPr>
          <w:rFonts w:cs="Arial"/>
        </w:rPr>
        <w:tab/>
        <w:t>…………………………</w:t>
      </w:r>
      <w:r w:rsidR="00A16DEA" w:rsidRPr="002C1BA0">
        <w:rPr>
          <w:rFonts w:cs="Arial"/>
        </w:rPr>
        <w:t>…………</w:t>
      </w:r>
    </w:p>
    <w:p w:rsidR="00545FC5" w:rsidRPr="002C1BA0" w:rsidRDefault="00545FC5" w:rsidP="00A16DEA">
      <w:pPr>
        <w:tabs>
          <w:tab w:val="left" w:pos="4962"/>
          <w:tab w:val="left" w:pos="6900"/>
        </w:tabs>
        <w:spacing w:before="0"/>
        <w:rPr>
          <w:rFonts w:cs="Arial"/>
        </w:rPr>
      </w:pPr>
      <w:r w:rsidRPr="002C1BA0">
        <w:rPr>
          <w:rFonts w:cs="Arial"/>
        </w:rPr>
        <w:t>ČEPRO, a.s.</w:t>
      </w:r>
    </w:p>
    <w:p w:rsidR="007A3225" w:rsidRPr="002C1BA0" w:rsidRDefault="004E430C" w:rsidP="00A16DEA">
      <w:pPr>
        <w:tabs>
          <w:tab w:val="left" w:pos="4962"/>
          <w:tab w:val="left" w:pos="6900"/>
        </w:tabs>
        <w:spacing w:before="0"/>
        <w:rPr>
          <w:rFonts w:cs="Arial"/>
        </w:rPr>
      </w:pPr>
      <w:r w:rsidRPr="002C1BA0">
        <w:rPr>
          <w:rFonts w:cs="Arial"/>
        </w:rPr>
        <w:t>Mgr. Jan Duspěva</w:t>
      </w:r>
      <w:r w:rsidR="007A3225" w:rsidRPr="002C1BA0">
        <w:rPr>
          <w:rFonts w:cs="Arial"/>
        </w:rPr>
        <w:tab/>
      </w:r>
    </w:p>
    <w:p w:rsidR="007A3225" w:rsidRPr="002C1BA0" w:rsidRDefault="007A3225" w:rsidP="00A16DEA">
      <w:pPr>
        <w:tabs>
          <w:tab w:val="left" w:pos="4962"/>
        </w:tabs>
        <w:spacing w:before="0"/>
        <w:rPr>
          <w:rFonts w:cs="Arial"/>
        </w:rPr>
      </w:pPr>
      <w:r w:rsidRPr="002C1BA0">
        <w:rPr>
          <w:rFonts w:cs="Arial"/>
        </w:rPr>
        <w:t xml:space="preserve">předseda představenstva </w:t>
      </w:r>
      <w:r w:rsidRPr="002C1BA0">
        <w:rPr>
          <w:rFonts w:cs="Arial"/>
        </w:rPr>
        <w:tab/>
        <w:t xml:space="preserve"> </w:t>
      </w:r>
    </w:p>
    <w:p w:rsidR="007A3225" w:rsidRPr="002C1BA0" w:rsidRDefault="007A3225" w:rsidP="00A16DEA">
      <w:pPr>
        <w:tabs>
          <w:tab w:val="left" w:pos="4962"/>
        </w:tabs>
        <w:spacing w:before="0"/>
        <w:rPr>
          <w:rFonts w:cs="Arial"/>
        </w:rPr>
      </w:pPr>
    </w:p>
    <w:p w:rsidR="007A3225" w:rsidRPr="002C1BA0" w:rsidRDefault="007A3225" w:rsidP="00A16DEA">
      <w:pPr>
        <w:tabs>
          <w:tab w:val="left" w:pos="4962"/>
        </w:tabs>
        <w:spacing w:before="0"/>
        <w:rPr>
          <w:rFonts w:cs="Arial"/>
        </w:rPr>
      </w:pPr>
    </w:p>
    <w:p w:rsidR="007A3225" w:rsidRPr="002C1BA0" w:rsidRDefault="007A3225" w:rsidP="00A16DEA">
      <w:pPr>
        <w:tabs>
          <w:tab w:val="left" w:pos="4962"/>
        </w:tabs>
        <w:spacing w:before="0"/>
        <w:rPr>
          <w:rFonts w:cs="Arial"/>
        </w:rPr>
      </w:pPr>
    </w:p>
    <w:p w:rsidR="007A3225" w:rsidRPr="002C1BA0" w:rsidRDefault="007A3225" w:rsidP="00A16DEA">
      <w:pPr>
        <w:tabs>
          <w:tab w:val="left" w:pos="4962"/>
        </w:tabs>
        <w:spacing w:before="0"/>
        <w:rPr>
          <w:rFonts w:cs="Arial"/>
        </w:rPr>
      </w:pPr>
      <w:r w:rsidRPr="002C1BA0">
        <w:rPr>
          <w:rFonts w:cs="Arial"/>
        </w:rPr>
        <w:t>……………………………………</w:t>
      </w:r>
      <w:r w:rsidRPr="002C1BA0">
        <w:rPr>
          <w:rFonts w:cs="Arial"/>
        </w:rPr>
        <w:tab/>
        <w:t>……………………………………</w:t>
      </w:r>
      <w:r w:rsidRPr="002C1BA0">
        <w:rPr>
          <w:rFonts w:cs="Arial"/>
        </w:rPr>
        <w:tab/>
      </w:r>
    </w:p>
    <w:p w:rsidR="00545FC5" w:rsidRPr="002C1BA0" w:rsidRDefault="00545FC5" w:rsidP="00A16DEA">
      <w:pPr>
        <w:tabs>
          <w:tab w:val="left" w:pos="4962"/>
          <w:tab w:val="left" w:pos="6900"/>
        </w:tabs>
        <w:spacing w:before="0"/>
        <w:rPr>
          <w:rFonts w:cs="Arial"/>
        </w:rPr>
      </w:pPr>
      <w:r w:rsidRPr="002C1BA0">
        <w:rPr>
          <w:rFonts w:cs="Arial"/>
        </w:rPr>
        <w:t>ČEPRO, a.s.</w:t>
      </w:r>
    </w:p>
    <w:p w:rsidR="007A3225" w:rsidRPr="002C1BA0" w:rsidRDefault="007A3225" w:rsidP="00A16DEA">
      <w:pPr>
        <w:tabs>
          <w:tab w:val="left" w:pos="4962"/>
          <w:tab w:val="left" w:pos="6900"/>
        </w:tabs>
        <w:spacing w:before="0"/>
        <w:rPr>
          <w:rFonts w:cs="Arial"/>
        </w:rPr>
      </w:pPr>
      <w:r w:rsidRPr="002C1BA0">
        <w:rPr>
          <w:rFonts w:cs="Arial"/>
        </w:rPr>
        <w:t>Ing. Ladislav Staněk</w:t>
      </w:r>
      <w:r w:rsidRPr="002C1BA0">
        <w:rPr>
          <w:rFonts w:cs="Arial"/>
        </w:rPr>
        <w:tab/>
      </w:r>
    </w:p>
    <w:p w:rsidR="007A3225" w:rsidRDefault="007A3225" w:rsidP="00A16DEA">
      <w:pPr>
        <w:tabs>
          <w:tab w:val="left" w:pos="4962"/>
        </w:tabs>
        <w:spacing w:before="0"/>
        <w:rPr>
          <w:rFonts w:ascii="Times New Roman" w:hAnsi="Times New Roman"/>
          <w:sz w:val="22"/>
          <w:szCs w:val="22"/>
        </w:rPr>
      </w:pPr>
      <w:r w:rsidRPr="002C1BA0">
        <w:rPr>
          <w:rFonts w:cs="Arial"/>
        </w:rPr>
        <w:t>člen představenstva</w:t>
      </w:r>
      <w:r>
        <w:rPr>
          <w:rFonts w:ascii="Times New Roman" w:hAnsi="Times New Roman"/>
          <w:sz w:val="22"/>
          <w:szCs w:val="22"/>
        </w:rPr>
        <w:t xml:space="preserve"> </w:t>
      </w:r>
      <w:r>
        <w:rPr>
          <w:rFonts w:ascii="Times New Roman" w:hAnsi="Times New Roman"/>
          <w:sz w:val="22"/>
          <w:szCs w:val="22"/>
        </w:rPr>
        <w:tab/>
      </w:r>
    </w:p>
    <w:sectPr w:rsidR="007A3225" w:rsidSect="004B5295">
      <w:headerReference w:type="default" r:id="rId14"/>
      <w:footerReference w:type="default" r:id="rId15"/>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9B3" w:rsidRDefault="007739B3">
      <w:r>
        <w:separator/>
      </w:r>
    </w:p>
  </w:endnote>
  <w:endnote w:type="continuationSeparator" w:id="0">
    <w:p w:rsidR="007739B3" w:rsidRDefault="00773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0A2" w:rsidRDefault="007D70A2" w:rsidP="009F6E3F">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5309B2">
      <w:rPr>
        <w:rStyle w:val="slostrnky"/>
        <w:i/>
        <w:noProof/>
        <w:sz w:val="16"/>
      </w:rPr>
      <w:t>9</w:t>
    </w:r>
    <w:r>
      <w:rPr>
        <w:rStyle w:val="slostrnky"/>
        <w:i/>
        <w:noProo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9B3" w:rsidRDefault="007739B3">
      <w:r>
        <w:separator/>
      </w:r>
    </w:p>
  </w:footnote>
  <w:footnote w:type="continuationSeparator" w:id="0">
    <w:p w:rsidR="007739B3" w:rsidRDefault="00773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0A2" w:rsidRPr="00CD3032" w:rsidRDefault="007D70A2" w:rsidP="00E83B72">
    <w:pPr>
      <w:pStyle w:val="Zhlav"/>
      <w:spacing w:before="0"/>
      <w:rPr>
        <w:rFonts w:cs="Arial"/>
        <w:sz w:val="16"/>
        <w:szCs w:val="16"/>
      </w:rPr>
    </w:pPr>
    <w:r w:rsidRPr="00CD3032">
      <w:rPr>
        <w:rFonts w:cs="Arial"/>
        <w:sz w:val="16"/>
        <w:szCs w:val="16"/>
      </w:rPr>
      <w:t>Rámcová smlouva o dílo</w:t>
    </w:r>
  </w:p>
  <w:p w:rsidR="007D70A2" w:rsidRPr="00CD3032" w:rsidRDefault="007D70A2" w:rsidP="00E83B72">
    <w:pPr>
      <w:pStyle w:val="Zhlav"/>
      <w:spacing w:before="0"/>
      <w:rPr>
        <w:rFonts w:cs="Arial"/>
        <w:sz w:val="16"/>
        <w:szCs w:val="16"/>
      </w:rPr>
    </w:pPr>
    <w:r w:rsidRPr="00CD3032">
      <w:rPr>
        <w:rFonts w:cs="Arial"/>
        <w:sz w:val="16"/>
        <w:szCs w:val="16"/>
      </w:rPr>
      <w:t>evid. č. Objednatele:</w:t>
    </w:r>
  </w:p>
  <w:p w:rsidR="007D70A2" w:rsidRPr="00CD4EC9" w:rsidRDefault="007D70A2" w:rsidP="00E83B72">
    <w:pPr>
      <w:pStyle w:val="Zhlav"/>
      <w:spacing w:before="0"/>
    </w:pPr>
    <w:r w:rsidRPr="00CD3032">
      <w:rPr>
        <w:rFonts w:cs="Arial"/>
        <w:sz w:val="16"/>
        <w:szCs w:val="16"/>
      </w:rPr>
      <w:t>evid. č. Zhotovitele:</w:t>
    </w:r>
    <w:r>
      <w:rPr>
        <w:rFonts w:cs="Arial"/>
      </w:rPr>
      <w:tab/>
    </w:r>
    <w:r>
      <w:rPr>
        <w:rFonts w:cs="Arial"/>
      </w:rPr>
      <w:tab/>
    </w:r>
  </w:p>
  <w:p w:rsidR="007D70A2" w:rsidRPr="00713D35" w:rsidRDefault="007D70A2" w:rsidP="00E83B72">
    <w:pPr>
      <w:pStyle w:val="Zhlav"/>
      <w:spacing w:before="0"/>
      <w:rPr>
        <w:b/>
      </w:rPr>
    </w:pPr>
    <w:r w:rsidRPr="00CD4EC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20C470C"/>
    <w:multiLevelType w:val="hybridMultilevel"/>
    <w:tmpl w:val="9BBAB4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nsid w:val="062452B8"/>
    <w:multiLevelType w:val="hybridMultilevel"/>
    <w:tmpl w:val="7E32C78E"/>
    <w:lvl w:ilvl="0" w:tplc="5536869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6A63226"/>
    <w:multiLevelType w:val="hybridMultilevel"/>
    <w:tmpl w:val="465A3FBE"/>
    <w:lvl w:ilvl="0" w:tplc="3B523638">
      <w:start w:val="1"/>
      <w:numFmt w:val="decimal"/>
      <w:lvlText w:val="4.%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07451A4F"/>
    <w:multiLevelType w:val="hybridMultilevel"/>
    <w:tmpl w:val="C7848F5C"/>
    <w:lvl w:ilvl="0" w:tplc="2FA434AA">
      <w:start w:val="1"/>
      <w:numFmt w:val="decimal"/>
      <w:lvlText w:val="15.%1"/>
      <w:lvlJc w:val="left"/>
      <w:pPr>
        <w:ind w:left="720" w:hanging="360"/>
      </w:pPr>
      <w:rPr>
        <w:rFonts w:ascii="Times New Roman" w:hAnsi="Times New Roman"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D64D63"/>
    <w:multiLevelType w:val="hybridMultilevel"/>
    <w:tmpl w:val="D192790E"/>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nsid w:val="0A2A2F37"/>
    <w:multiLevelType w:val="hybridMultilevel"/>
    <w:tmpl w:val="513E4130"/>
    <w:lvl w:ilvl="0" w:tplc="307EA4E2">
      <w:start w:val="1"/>
      <w:numFmt w:val="lowerLetter"/>
      <w:lvlText w:val="%1)"/>
      <w:lvlJc w:val="left"/>
      <w:pPr>
        <w:ind w:left="1146" w:hanging="360"/>
      </w:pPr>
      <w:rPr>
        <w:rFonts w:ascii="Times New Roman" w:hAnsi="Times New Roman"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3C36084"/>
    <w:multiLevelType w:val="hybridMultilevel"/>
    <w:tmpl w:val="6A2EF0FA"/>
    <w:lvl w:ilvl="0" w:tplc="185854A2">
      <w:start w:val="1"/>
      <w:numFmt w:val="decimal"/>
      <w:lvlText w:val="2.%1"/>
      <w:lvlJc w:val="left"/>
      <w:pPr>
        <w:ind w:left="786"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5F245A"/>
    <w:multiLevelType w:val="multilevel"/>
    <w:tmpl w:val="9A38CE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8CE4546"/>
    <w:multiLevelType w:val="hybridMultilevel"/>
    <w:tmpl w:val="9DC2B67E"/>
    <w:lvl w:ilvl="0" w:tplc="04050001">
      <w:start w:val="1"/>
      <w:numFmt w:val="bullet"/>
      <w:lvlText w:val=""/>
      <w:lvlJc w:val="left"/>
      <w:pPr>
        <w:ind w:left="3660" w:hanging="360"/>
      </w:pPr>
      <w:rPr>
        <w:rFonts w:ascii="Symbol" w:hAnsi="Symbol" w:hint="default"/>
      </w:rPr>
    </w:lvl>
    <w:lvl w:ilvl="1" w:tplc="04050003" w:tentative="1">
      <w:start w:val="1"/>
      <w:numFmt w:val="bullet"/>
      <w:lvlText w:val="o"/>
      <w:lvlJc w:val="left"/>
      <w:pPr>
        <w:ind w:left="4380" w:hanging="360"/>
      </w:pPr>
      <w:rPr>
        <w:rFonts w:ascii="Courier New" w:hAnsi="Courier New" w:cs="Courier New" w:hint="default"/>
      </w:rPr>
    </w:lvl>
    <w:lvl w:ilvl="2" w:tplc="04050005" w:tentative="1">
      <w:start w:val="1"/>
      <w:numFmt w:val="bullet"/>
      <w:lvlText w:val=""/>
      <w:lvlJc w:val="left"/>
      <w:pPr>
        <w:ind w:left="5100" w:hanging="360"/>
      </w:pPr>
      <w:rPr>
        <w:rFonts w:ascii="Wingdings" w:hAnsi="Wingdings" w:hint="default"/>
      </w:rPr>
    </w:lvl>
    <w:lvl w:ilvl="3" w:tplc="04050001" w:tentative="1">
      <w:start w:val="1"/>
      <w:numFmt w:val="bullet"/>
      <w:lvlText w:val=""/>
      <w:lvlJc w:val="left"/>
      <w:pPr>
        <w:ind w:left="5820" w:hanging="360"/>
      </w:pPr>
      <w:rPr>
        <w:rFonts w:ascii="Symbol" w:hAnsi="Symbol" w:hint="default"/>
      </w:rPr>
    </w:lvl>
    <w:lvl w:ilvl="4" w:tplc="04050003" w:tentative="1">
      <w:start w:val="1"/>
      <w:numFmt w:val="bullet"/>
      <w:lvlText w:val="o"/>
      <w:lvlJc w:val="left"/>
      <w:pPr>
        <w:ind w:left="6540" w:hanging="360"/>
      </w:pPr>
      <w:rPr>
        <w:rFonts w:ascii="Courier New" w:hAnsi="Courier New" w:cs="Courier New" w:hint="default"/>
      </w:rPr>
    </w:lvl>
    <w:lvl w:ilvl="5" w:tplc="04050005" w:tentative="1">
      <w:start w:val="1"/>
      <w:numFmt w:val="bullet"/>
      <w:lvlText w:val=""/>
      <w:lvlJc w:val="left"/>
      <w:pPr>
        <w:ind w:left="7260" w:hanging="360"/>
      </w:pPr>
      <w:rPr>
        <w:rFonts w:ascii="Wingdings" w:hAnsi="Wingdings" w:hint="default"/>
      </w:rPr>
    </w:lvl>
    <w:lvl w:ilvl="6" w:tplc="04050001" w:tentative="1">
      <w:start w:val="1"/>
      <w:numFmt w:val="bullet"/>
      <w:lvlText w:val=""/>
      <w:lvlJc w:val="left"/>
      <w:pPr>
        <w:ind w:left="7980" w:hanging="360"/>
      </w:pPr>
      <w:rPr>
        <w:rFonts w:ascii="Symbol" w:hAnsi="Symbol" w:hint="default"/>
      </w:rPr>
    </w:lvl>
    <w:lvl w:ilvl="7" w:tplc="04050003" w:tentative="1">
      <w:start w:val="1"/>
      <w:numFmt w:val="bullet"/>
      <w:lvlText w:val="o"/>
      <w:lvlJc w:val="left"/>
      <w:pPr>
        <w:ind w:left="8700" w:hanging="360"/>
      </w:pPr>
      <w:rPr>
        <w:rFonts w:ascii="Courier New" w:hAnsi="Courier New" w:cs="Courier New" w:hint="default"/>
      </w:rPr>
    </w:lvl>
    <w:lvl w:ilvl="8" w:tplc="04050005" w:tentative="1">
      <w:start w:val="1"/>
      <w:numFmt w:val="bullet"/>
      <w:lvlText w:val=""/>
      <w:lvlJc w:val="left"/>
      <w:pPr>
        <w:ind w:left="9420" w:hanging="360"/>
      </w:pPr>
      <w:rPr>
        <w:rFonts w:ascii="Wingdings" w:hAnsi="Wingdings" w:hint="default"/>
      </w:rPr>
    </w:lvl>
  </w:abstractNum>
  <w:abstractNum w:abstractNumId="12">
    <w:nsid w:val="1A567914"/>
    <w:multiLevelType w:val="hybridMultilevel"/>
    <w:tmpl w:val="72A6C06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3">
    <w:nsid w:val="1C9126E4"/>
    <w:multiLevelType w:val="hybridMultilevel"/>
    <w:tmpl w:val="EA72D8AE"/>
    <w:lvl w:ilvl="0" w:tplc="0B6EEDC2">
      <w:start w:val="1"/>
      <w:numFmt w:val="lowerLetter"/>
      <w:lvlText w:val="%1)"/>
      <w:lvlJc w:val="left"/>
      <w:pPr>
        <w:ind w:left="1212" w:hanging="360"/>
      </w:pPr>
      <w:rPr>
        <w:rFonts w:ascii="Times New Roman" w:hAnsi="Times New Roman" w:cs="Times New Roman" w:hint="default"/>
        <w:sz w:val="22"/>
        <w:szCs w:val="22"/>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14">
    <w:nsid w:val="1DC66649"/>
    <w:multiLevelType w:val="hybridMultilevel"/>
    <w:tmpl w:val="CD9C8AD0"/>
    <w:lvl w:ilvl="0" w:tplc="6720C084">
      <w:start w:val="1"/>
      <w:numFmt w:val="decimal"/>
      <w:lvlText w:val="1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CC4D05"/>
    <w:multiLevelType w:val="hybridMultilevel"/>
    <w:tmpl w:val="1AD0DD36"/>
    <w:lvl w:ilvl="0" w:tplc="04050017">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nsid w:val="23244619"/>
    <w:multiLevelType w:val="hybridMultilevel"/>
    <w:tmpl w:val="8452C658"/>
    <w:lvl w:ilvl="0" w:tplc="87BA899E">
      <w:start w:val="1"/>
      <w:numFmt w:val="bullet"/>
      <w:lvlText w:val="-"/>
      <w:lvlJc w:val="left"/>
      <w:pPr>
        <w:ind w:left="2487"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27286271"/>
    <w:multiLevelType w:val="multilevel"/>
    <w:tmpl w:val="4BD6D0E4"/>
    <w:lvl w:ilvl="0">
      <w:start w:val="1"/>
      <w:numFmt w:val="decimal"/>
      <w:lvlText w:val="%1."/>
      <w:lvlJc w:val="left"/>
      <w:pPr>
        <w:ind w:left="360" w:hanging="360"/>
      </w:pPr>
      <w:rPr>
        <w:rFonts w:hint="default"/>
      </w:rPr>
    </w:lvl>
    <w:lvl w:ilvl="1">
      <w:start w:val="1"/>
      <w:numFmt w:val="decimal"/>
      <w:lvlText w:val="2.%2"/>
      <w:lvlJc w:val="left"/>
      <w:pPr>
        <w:ind w:left="375" w:hanging="360"/>
      </w:pPr>
      <w:rPr>
        <w:rFonts w:hint="default"/>
        <w:sz w:val="22"/>
        <w:szCs w:val="22"/>
      </w:rPr>
    </w:lvl>
    <w:lvl w:ilvl="2">
      <w:start w:val="1"/>
      <w:numFmt w:val="decimal"/>
      <w:lvlText w:val="%1.%2.%3."/>
      <w:lvlJc w:val="left"/>
      <w:pPr>
        <w:ind w:left="750" w:hanging="720"/>
      </w:pPr>
      <w:rPr>
        <w:rFonts w:hint="default"/>
      </w:rPr>
    </w:lvl>
    <w:lvl w:ilvl="3">
      <w:start w:val="1"/>
      <w:numFmt w:val="decimal"/>
      <w:lvlText w:val="%1.%2.%3.%4."/>
      <w:lvlJc w:val="left"/>
      <w:pPr>
        <w:ind w:left="765" w:hanging="72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155" w:hanging="108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545" w:hanging="1440"/>
      </w:pPr>
      <w:rPr>
        <w:rFonts w:hint="default"/>
      </w:rPr>
    </w:lvl>
    <w:lvl w:ilvl="8">
      <w:start w:val="1"/>
      <w:numFmt w:val="decimal"/>
      <w:lvlText w:val="%1.%2.%3.%4.%5.%6.%7.%8.%9."/>
      <w:lvlJc w:val="left"/>
      <w:pPr>
        <w:ind w:left="1920" w:hanging="1800"/>
      </w:pPr>
      <w:rPr>
        <w:rFonts w:hint="default"/>
      </w:rPr>
    </w:lvl>
  </w:abstractNum>
  <w:abstractNum w:abstractNumId="18">
    <w:nsid w:val="28B96C89"/>
    <w:multiLevelType w:val="hybridMultilevel"/>
    <w:tmpl w:val="1E5AC6F2"/>
    <w:lvl w:ilvl="0" w:tplc="DE5C2B7C">
      <w:start w:val="1"/>
      <w:numFmt w:val="decimal"/>
      <w:lvlText w:val="6.%1."/>
      <w:lvlJc w:val="left"/>
      <w:pPr>
        <w:tabs>
          <w:tab w:val="num" w:pos="360"/>
        </w:tabs>
        <w:ind w:left="360" w:hanging="360"/>
      </w:pPr>
      <w:rPr>
        <w:rFonts w:ascii="Times New Roman" w:hAnsi="Times New Roman" w:cs="Times New Roman"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2B4B1DBC"/>
    <w:multiLevelType w:val="hybridMultilevel"/>
    <w:tmpl w:val="6BFADA44"/>
    <w:lvl w:ilvl="0" w:tplc="65027174">
      <w:start w:val="1"/>
      <w:numFmt w:val="decimal"/>
      <w:lvlText w:val="7.%1"/>
      <w:lvlJc w:val="left"/>
      <w:pPr>
        <w:tabs>
          <w:tab w:val="num" w:pos="720"/>
        </w:tabs>
        <w:ind w:left="720" w:hanging="360"/>
      </w:pPr>
      <w:rPr>
        <w:rFonts w:hint="default"/>
        <w:b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2E1B7D0B"/>
    <w:multiLevelType w:val="multilevel"/>
    <w:tmpl w:val="A17C79BE"/>
    <w:lvl w:ilvl="0">
      <w:start w:val="2"/>
      <w:numFmt w:val="decimal"/>
      <w:lvlText w:val="%1"/>
      <w:lvlJc w:val="left"/>
      <w:pPr>
        <w:ind w:left="600" w:hanging="600"/>
      </w:pPr>
      <w:rPr>
        <w:rFonts w:hint="default"/>
      </w:rPr>
    </w:lvl>
    <w:lvl w:ilvl="1">
      <w:start w:val="6"/>
      <w:numFmt w:val="decimal"/>
      <w:lvlText w:val="%1.%2"/>
      <w:lvlJc w:val="left"/>
      <w:pPr>
        <w:ind w:left="789" w:hanging="600"/>
      </w:pPr>
      <w:rPr>
        <w:rFonts w:hint="default"/>
      </w:rPr>
    </w:lvl>
    <w:lvl w:ilvl="2">
      <w:start w:val="3"/>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2">
    <w:nsid w:val="2E85689C"/>
    <w:multiLevelType w:val="hybridMultilevel"/>
    <w:tmpl w:val="7DC2132E"/>
    <w:lvl w:ilvl="0" w:tplc="7D78005C">
      <w:start w:val="1"/>
      <w:numFmt w:val="decimal"/>
      <w:lvlText w:val="10.%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30C06DBB"/>
    <w:multiLevelType w:val="hybridMultilevel"/>
    <w:tmpl w:val="2214E478"/>
    <w:lvl w:ilvl="0" w:tplc="22A0D152">
      <w:start w:val="1"/>
      <w:numFmt w:val="decimal"/>
      <w:lvlText w:val="8.%1"/>
      <w:lvlJc w:val="left"/>
      <w:pPr>
        <w:tabs>
          <w:tab w:val="num" w:pos="720"/>
        </w:tabs>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1F52FD7"/>
    <w:multiLevelType w:val="hybridMultilevel"/>
    <w:tmpl w:val="2AB60AD0"/>
    <w:lvl w:ilvl="0" w:tplc="D41E07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6">
    <w:nsid w:val="360A4AB8"/>
    <w:multiLevelType w:val="hybridMultilevel"/>
    <w:tmpl w:val="79C4DFFA"/>
    <w:lvl w:ilvl="0" w:tplc="0606641E">
      <w:start w:val="1"/>
      <w:numFmt w:val="decimal"/>
      <w:lvlText w:val="5.%1"/>
      <w:lvlJc w:val="left"/>
      <w:pPr>
        <w:tabs>
          <w:tab w:val="num" w:pos="720"/>
        </w:tabs>
        <w:ind w:left="720" w:hanging="360"/>
      </w:pPr>
      <w:rPr>
        <w:rFonts w:hint="default"/>
        <w:b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3B8E0515"/>
    <w:multiLevelType w:val="hybridMultilevel"/>
    <w:tmpl w:val="B0A892A6"/>
    <w:lvl w:ilvl="0" w:tplc="AC28FC24">
      <w:start w:val="1"/>
      <w:numFmt w:val="decimal"/>
      <w:lvlText w:val="12.%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40F40B20"/>
    <w:multiLevelType w:val="hybridMultilevel"/>
    <w:tmpl w:val="DB8C2C72"/>
    <w:lvl w:ilvl="0" w:tplc="0CCAED06">
      <w:start w:val="1"/>
      <w:numFmt w:val="decimal"/>
      <w:lvlText w:val="9.%1"/>
      <w:lvlJc w:val="left"/>
      <w:pPr>
        <w:ind w:left="720" w:hanging="360"/>
      </w:pPr>
      <w:rPr>
        <w:rFonts w:hint="default"/>
        <w:b w:val="0"/>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9905533"/>
    <w:multiLevelType w:val="multilevel"/>
    <w:tmpl w:val="7D7EDA28"/>
    <w:lvl w:ilvl="0">
      <w:start w:val="1"/>
      <w:numFmt w:val="ordinal"/>
      <w:suff w:val="space"/>
      <w:lvlText w:val="Čl. %1"/>
      <w:lvlJc w:val="left"/>
      <w:pPr>
        <w:ind w:left="18" w:hanging="454"/>
      </w:pPr>
      <w:rPr>
        <w:rFonts w:hint="default"/>
      </w:rPr>
    </w:lvl>
    <w:lvl w:ilvl="1">
      <w:start w:val="1"/>
      <w:numFmt w:val="lowerLetter"/>
      <w:lvlText w:val="%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2">
    <w:nsid w:val="4B7A591B"/>
    <w:multiLevelType w:val="multilevel"/>
    <w:tmpl w:val="C136BBC8"/>
    <w:lvl w:ilvl="0">
      <w:start w:val="1"/>
      <w:numFmt w:val="decimal"/>
      <w:lvlText w:val="%1."/>
      <w:lvlJc w:val="left"/>
      <w:pPr>
        <w:tabs>
          <w:tab w:val="num" w:pos="360"/>
        </w:tabs>
        <w:ind w:left="360" w:hanging="360"/>
      </w:pPr>
      <w:rPr>
        <w:rFonts w:hint="default"/>
        <w:b/>
        <w:i w:val="0"/>
        <w:sz w:val="22"/>
        <w:szCs w:val="22"/>
      </w:rPr>
    </w:lvl>
    <w:lvl w:ilvl="1">
      <w:start w:val="1"/>
      <w:numFmt w:val="decimal"/>
      <w:lvlText w:val="%1.%2."/>
      <w:lvlJc w:val="left"/>
      <w:pPr>
        <w:tabs>
          <w:tab w:val="num" w:pos="792"/>
        </w:tabs>
        <w:ind w:left="792" w:hanging="432"/>
      </w:pPr>
      <w:rPr>
        <w:rFonts w:ascii="Arial" w:hAnsi="Arial" w:hint="default"/>
        <w:b w:val="0"/>
        <w:i w:val="0"/>
        <w:sz w:val="20"/>
        <w:szCs w:val="20"/>
      </w:rPr>
    </w:lvl>
    <w:lvl w:ilvl="2">
      <w:start w:val="1"/>
      <w:numFmt w:val="decimal"/>
      <w:lvlText w:val="%1.%2.%3."/>
      <w:lvlJc w:val="left"/>
      <w:pPr>
        <w:tabs>
          <w:tab w:val="num" w:pos="504"/>
        </w:tabs>
        <w:ind w:left="504" w:hanging="504"/>
      </w:pPr>
      <w:rPr>
        <w:rFonts w:hint="default"/>
        <w:b w:val="0"/>
        <w:i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52E850FF"/>
    <w:multiLevelType w:val="multilevel"/>
    <w:tmpl w:val="A2F2B460"/>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cs="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34">
    <w:nsid w:val="53825B7C"/>
    <w:multiLevelType w:val="hybridMultilevel"/>
    <w:tmpl w:val="69AECC7E"/>
    <w:lvl w:ilvl="0" w:tplc="4BCE991A">
      <w:start w:val="1"/>
      <w:numFmt w:val="decimal"/>
      <w:lvlText w:val="3.%1"/>
      <w:lvlJc w:val="left"/>
      <w:pPr>
        <w:ind w:left="786"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7">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nsid w:val="5B2F7394"/>
    <w:multiLevelType w:val="hybridMultilevel"/>
    <w:tmpl w:val="A6A0BDCC"/>
    <w:lvl w:ilvl="0" w:tplc="80A4B4D8">
      <w:start w:val="1"/>
      <w:numFmt w:val="decimal"/>
      <w:lvlText w:val="13.%1"/>
      <w:lvlJc w:val="left"/>
      <w:pPr>
        <w:ind w:left="720" w:hanging="360"/>
      </w:pPr>
      <w:rPr>
        <w:rFonts w:ascii="Times New Roman" w:hAnsi="Times New Roman" w:hint="default"/>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1">
    <w:nsid w:val="6FDE683E"/>
    <w:multiLevelType w:val="hybridMultilevel"/>
    <w:tmpl w:val="EB188A9C"/>
    <w:lvl w:ilvl="0" w:tplc="0CCAED06">
      <w:start w:val="1"/>
      <w:numFmt w:val="decimal"/>
      <w:lvlText w:val="9.%1"/>
      <w:lvlJc w:val="left"/>
      <w:pPr>
        <w:ind w:left="720"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FE15DD6"/>
    <w:multiLevelType w:val="hybridMultilevel"/>
    <w:tmpl w:val="30EC580E"/>
    <w:lvl w:ilvl="0" w:tplc="0B6EEDC2">
      <w:start w:val="1"/>
      <w:numFmt w:val="lowerLetter"/>
      <w:lvlText w:val="%1)"/>
      <w:lvlJc w:val="left"/>
      <w:pPr>
        <w:ind w:left="1440" w:hanging="360"/>
      </w:pPr>
      <w:rPr>
        <w:rFonts w:ascii="Times New Roman" w:hAnsi="Times New Roman" w:cs="Times New Roman" w:hint="default"/>
        <w:sz w:val="22"/>
        <w:szCs w:val="22"/>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nsid w:val="73205AC7"/>
    <w:multiLevelType w:val="hybridMultilevel"/>
    <w:tmpl w:val="BE705CD0"/>
    <w:lvl w:ilvl="0" w:tplc="D49E54FC">
      <w:start w:val="1"/>
      <w:numFmt w:val="decimal"/>
      <w:lvlText w:val="4.%1"/>
      <w:lvlJc w:val="left"/>
      <w:pPr>
        <w:tabs>
          <w:tab w:val="num" w:pos="720"/>
        </w:tabs>
        <w:ind w:left="720" w:hanging="360"/>
      </w:pPr>
      <w:rPr>
        <w:rFonts w:hint="default"/>
      </w:rPr>
    </w:lvl>
    <w:lvl w:ilvl="1" w:tplc="AC826912">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nsid w:val="7367787B"/>
    <w:multiLevelType w:val="hybridMultilevel"/>
    <w:tmpl w:val="5D447C38"/>
    <w:lvl w:ilvl="0" w:tplc="F2CC4744">
      <w:start w:val="1"/>
      <w:numFmt w:val="decimal"/>
      <w:lvlText w:val="14.%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6">
    <w:nsid w:val="78E71B5C"/>
    <w:multiLevelType w:val="hybridMultilevel"/>
    <w:tmpl w:val="89DAE75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7E346C6C"/>
    <w:multiLevelType w:val="hybridMultilevel"/>
    <w:tmpl w:val="5956C526"/>
    <w:lvl w:ilvl="0" w:tplc="508C7BB2">
      <w:start w:val="3"/>
      <w:numFmt w:val="decimal"/>
      <w:lvlText w:val="3.%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9"/>
  </w:num>
  <w:num w:numId="3">
    <w:abstractNumId w:val="11"/>
  </w:num>
  <w:num w:numId="4">
    <w:abstractNumId w:val="26"/>
  </w:num>
  <w:num w:numId="5">
    <w:abstractNumId w:val="18"/>
  </w:num>
  <w:num w:numId="6">
    <w:abstractNumId w:val="43"/>
  </w:num>
  <w:num w:numId="7">
    <w:abstractNumId w:val="20"/>
  </w:num>
  <w:num w:numId="8">
    <w:abstractNumId w:val="33"/>
  </w:num>
  <w:num w:numId="9">
    <w:abstractNumId w:val="23"/>
  </w:num>
  <w:num w:numId="10">
    <w:abstractNumId w:val="41"/>
  </w:num>
  <w:num w:numId="11">
    <w:abstractNumId w:val="46"/>
  </w:num>
  <w:num w:numId="12">
    <w:abstractNumId w:val="6"/>
  </w:num>
  <w:num w:numId="13">
    <w:abstractNumId w:val="22"/>
  </w:num>
  <w:num w:numId="14">
    <w:abstractNumId w:val="14"/>
  </w:num>
  <w:num w:numId="15">
    <w:abstractNumId w:val="27"/>
  </w:num>
  <w:num w:numId="16">
    <w:abstractNumId w:val="38"/>
  </w:num>
  <w:num w:numId="17">
    <w:abstractNumId w:val="44"/>
  </w:num>
  <w:num w:numId="18">
    <w:abstractNumId w:val="5"/>
  </w:num>
  <w:num w:numId="19">
    <w:abstractNumId w:val="34"/>
  </w:num>
  <w:num w:numId="20">
    <w:abstractNumId w:val="8"/>
  </w:num>
  <w:num w:numId="21">
    <w:abstractNumId w:val="39"/>
  </w:num>
  <w:num w:numId="22">
    <w:abstractNumId w:val="47"/>
  </w:num>
  <w:num w:numId="23">
    <w:abstractNumId w:val="7"/>
  </w:num>
  <w:num w:numId="24">
    <w:abstractNumId w:val="4"/>
  </w:num>
  <w:num w:numId="25">
    <w:abstractNumId w:val="0"/>
  </w:num>
  <w:num w:numId="26">
    <w:abstractNumId w:val="13"/>
  </w:num>
  <w:num w:numId="27">
    <w:abstractNumId w:val="42"/>
  </w:num>
  <w:num w:numId="28">
    <w:abstractNumId w:val="30"/>
  </w:num>
  <w:num w:numId="29">
    <w:abstractNumId w:val="29"/>
  </w:num>
  <w:num w:numId="30">
    <w:abstractNumId w:val="36"/>
  </w:num>
  <w:num w:numId="31">
    <w:abstractNumId w:val="40"/>
  </w:num>
  <w:num w:numId="32">
    <w:abstractNumId w:val="10"/>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num>
  <w:num w:numId="50">
    <w:abstractNumId w:val="24"/>
  </w:num>
  <w:num w:numId="51">
    <w:abstractNumId w:val="31"/>
  </w:num>
  <w:num w:numId="52">
    <w:abstractNumId w:val="1"/>
  </w:num>
  <w:num w:numId="53">
    <w:abstractNumId w:val="28"/>
  </w:num>
  <w:num w:numId="54">
    <w:abstractNumId w:val="15"/>
  </w:num>
  <w:num w:numId="55">
    <w:abstractNumId w:val="45"/>
  </w:num>
  <w:num w:numId="56">
    <w:abstractNumId w:val="37"/>
  </w:num>
  <w:num w:numId="57">
    <w:abstractNumId w:val="19"/>
  </w:num>
  <w:num w:numId="58">
    <w:abstractNumId w:val="2"/>
  </w:num>
  <w:num w:numId="59">
    <w:abstractNumId w:val="35"/>
  </w:num>
  <w:num w:numId="60">
    <w:abstractNumId w:val="32"/>
  </w:num>
  <w:num w:numId="61">
    <w:abstractNumId w:val="3"/>
  </w:num>
  <w:num w:numId="62">
    <w:abstractNumId w:val="12"/>
  </w:num>
  <w:num w:numId="63">
    <w:abstractNumId w:val="21"/>
  </w:num>
  <w:num w:numId="64">
    <w:abstractNumId w:val="2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741"/>
    <w:rsid w:val="00000411"/>
    <w:rsid w:val="00000544"/>
    <w:rsid w:val="00004115"/>
    <w:rsid w:val="000065B9"/>
    <w:rsid w:val="0000788F"/>
    <w:rsid w:val="00010E92"/>
    <w:rsid w:val="000240C8"/>
    <w:rsid w:val="0002662E"/>
    <w:rsid w:val="000267FD"/>
    <w:rsid w:val="00033149"/>
    <w:rsid w:val="0003539E"/>
    <w:rsid w:val="00043337"/>
    <w:rsid w:val="00044E95"/>
    <w:rsid w:val="000534E5"/>
    <w:rsid w:val="000555F9"/>
    <w:rsid w:val="00056E43"/>
    <w:rsid w:val="00060ABB"/>
    <w:rsid w:val="00061CD8"/>
    <w:rsid w:val="000703DA"/>
    <w:rsid w:val="000719C0"/>
    <w:rsid w:val="000751A8"/>
    <w:rsid w:val="00082563"/>
    <w:rsid w:val="00087EA1"/>
    <w:rsid w:val="000910FB"/>
    <w:rsid w:val="00091D87"/>
    <w:rsid w:val="00092B6A"/>
    <w:rsid w:val="0009629B"/>
    <w:rsid w:val="000971E7"/>
    <w:rsid w:val="000A276F"/>
    <w:rsid w:val="000A32FE"/>
    <w:rsid w:val="000A7C34"/>
    <w:rsid w:val="000B0C04"/>
    <w:rsid w:val="000B0DBC"/>
    <w:rsid w:val="000B483B"/>
    <w:rsid w:val="000B6038"/>
    <w:rsid w:val="000C2193"/>
    <w:rsid w:val="000C3721"/>
    <w:rsid w:val="000C6E0E"/>
    <w:rsid w:val="000D14DE"/>
    <w:rsid w:val="000D701D"/>
    <w:rsid w:val="000F025B"/>
    <w:rsid w:val="000F330F"/>
    <w:rsid w:val="000F4448"/>
    <w:rsid w:val="000F5DD0"/>
    <w:rsid w:val="000F6580"/>
    <w:rsid w:val="00100984"/>
    <w:rsid w:val="00101A84"/>
    <w:rsid w:val="00101B0F"/>
    <w:rsid w:val="00105F11"/>
    <w:rsid w:val="00111BB3"/>
    <w:rsid w:val="00114BF4"/>
    <w:rsid w:val="001217FC"/>
    <w:rsid w:val="00121BD0"/>
    <w:rsid w:val="00121D40"/>
    <w:rsid w:val="00135D68"/>
    <w:rsid w:val="00142340"/>
    <w:rsid w:val="001440AC"/>
    <w:rsid w:val="001441D0"/>
    <w:rsid w:val="001445E4"/>
    <w:rsid w:val="0015236E"/>
    <w:rsid w:val="00154880"/>
    <w:rsid w:val="00155C51"/>
    <w:rsid w:val="00156FAA"/>
    <w:rsid w:val="001645F5"/>
    <w:rsid w:val="00170CAD"/>
    <w:rsid w:val="00172214"/>
    <w:rsid w:val="00172E26"/>
    <w:rsid w:val="00173414"/>
    <w:rsid w:val="00175877"/>
    <w:rsid w:val="00191CCE"/>
    <w:rsid w:val="001961DB"/>
    <w:rsid w:val="00196AC5"/>
    <w:rsid w:val="001A2E84"/>
    <w:rsid w:val="001A635B"/>
    <w:rsid w:val="001A71AB"/>
    <w:rsid w:val="001B0E01"/>
    <w:rsid w:val="001B4AE1"/>
    <w:rsid w:val="001B53EB"/>
    <w:rsid w:val="001B6E3D"/>
    <w:rsid w:val="001B7A4F"/>
    <w:rsid w:val="001C3325"/>
    <w:rsid w:val="001C73F2"/>
    <w:rsid w:val="001E7363"/>
    <w:rsid w:val="001F5D4A"/>
    <w:rsid w:val="001F6756"/>
    <w:rsid w:val="00200228"/>
    <w:rsid w:val="0020135D"/>
    <w:rsid w:val="00203B42"/>
    <w:rsid w:val="00204BD5"/>
    <w:rsid w:val="002115D8"/>
    <w:rsid w:val="00213873"/>
    <w:rsid w:val="00216D16"/>
    <w:rsid w:val="00220A11"/>
    <w:rsid w:val="00221EA7"/>
    <w:rsid w:val="002249F4"/>
    <w:rsid w:val="00226991"/>
    <w:rsid w:val="00230343"/>
    <w:rsid w:val="00233FC0"/>
    <w:rsid w:val="00234CF6"/>
    <w:rsid w:val="00235078"/>
    <w:rsid w:val="00237BEB"/>
    <w:rsid w:val="002432A4"/>
    <w:rsid w:val="00245854"/>
    <w:rsid w:val="00251291"/>
    <w:rsid w:val="00260893"/>
    <w:rsid w:val="00260C25"/>
    <w:rsid w:val="00265200"/>
    <w:rsid w:val="002674A0"/>
    <w:rsid w:val="0028072A"/>
    <w:rsid w:val="00282434"/>
    <w:rsid w:val="002844D7"/>
    <w:rsid w:val="00285A32"/>
    <w:rsid w:val="00287A77"/>
    <w:rsid w:val="002A1139"/>
    <w:rsid w:val="002B03A0"/>
    <w:rsid w:val="002B2600"/>
    <w:rsid w:val="002B2B52"/>
    <w:rsid w:val="002B30BB"/>
    <w:rsid w:val="002B75BE"/>
    <w:rsid w:val="002C1532"/>
    <w:rsid w:val="002C1BA0"/>
    <w:rsid w:val="002C2371"/>
    <w:rsid w:val="002D1BE6"/>
    <w:rsid w:val="002D2291"/>
    <w:rsid w:val="002E0403"/>
    <w:rsid w:val="002E2330"/>
    <w:rsid w:val="002F515D"/>
    <w:rsid w:val="002F5777"/>
    <w:rsid w:val="002F70FA"/>
    <w:rsid w:val="002F78EF"/>
    <w:rsid w:val="002F7A98"/>
    <w:rsid w:val="003045C1"/>
    <w:rsid w:val="00312306"/>
    <w:rsid w:val="003161DC"/>
    <w:rsid w:val="00316CBB"/>
    <w:rsid w:val="00322033"/>
    <w:rsid w:val="00322147"/>
    <w:rsid w:val="003321F6"/>
    <w:rsid w:val="00332D3F"/>
    <w:rsid w:val="00332F5C"/>
    <w:rsid w:val="00334224"/>
    <w:rsid w:val="00345707"/>
    <w:rsid w:val="00347518"/>
    <w:rsid w:val="00350E4A"/>
    <w:rsid w:val="0035165A"/>
    <w:rsid w:val="003548AD"/>
    <w:rsid w:val="003568E7"/>
    <w:rsid w:val="00356950"/>
    <w:rsid w:val="003606ED"/>
    <w:rsid w:val="00364883"/>
    <w:rsid w:val="003767AA"/>
    <w:rsid w:val="003801B0"/>
    <w:rsid w:val="00386815"/>
    <w:rsid w:val="00387615"/>
    <w:rsid w:val="00390027"/>
    <w:rsid w:val="00392E01"/>
    <w:rsid w:val="003A0F53"/>
    <w:rsid w:val="003A14BA"/>
    <w:rsid w:val="003A19E4"/>
    <w:rsid w:val="003A1FAD"/>
    <w:rsid w:val="003A2D04"/>
    <w:rsid w:val="003B1738"/>
    <w:rsid w:val="003B3197"/>
    <w:rsid w:val="003B692F"/>
    <w:rsid w:val="003B718D"/>
    <w:rsid w:val="003C2A3E"/>
    <w:rsid w:val="003C620E"/>
    <w:rsid w:val="003D0845"/>
    <w:rsid w:val="003D626C"/>
    <w:rsid w:val="003D7DAE"/>
    <w:rsid w:val="003E0611"/>
    <w:rsid w:val="003E0C53"/>
    <w:rsid w:val="003E1260"/>
    <w:rsid w:val="003E2DDE"/>
    <w:rsid w:val="003E6D8E"/>
    <w:rsid w:val="003F77C7"/>
    <w:rsid w:val="0040512F"/>
    <w:rsid w:val="00406306"/>
    <w:rsid w:val="004107E1"/>
    <w:rsid w:val="00442951"/>
    <w:rsid w:val="00443807"/>
    <w:rsid w:val="00444CA4"/>
    <w:rsid w:val="0044517C"/>
    <w:rsid w:val="004472AF"/>
    <w:rsid w:val="00452FDF"/>
    <w:rsid w:val="004565ED"/>
    <w:rsid w:val="0046092F"/>
    <w:rsid w:val="0046175E"/>
    <w:rsid w:val="004622D0"/>
    <w:rsid w:val="00466593"/>
    <w:rsid w:val="00470852"/>
    <w:rsid w:val="00472752"/>
    <w:rsid w:val="00475736"/>
    <w:rsid w:val="004818D5"/>
    <w:rsid w:val="00486AD9"/>
    <w:rsid w:val="00486C11"/>
    <w:rsid w:val="00492419"/>
    <w:rsid w:val="0049335C"/>
    <w:rsid w:val="00496EF9"/>
    <w:rsid w:val="00497C27"/>
    <w:rsid w:val="004A1B94"/>
    <w:rsid w:val="004B1255"/>
    <w:rsid w:val="004B16D1"/>
    <w:rsid w:val="004B2212"/>
    <w:rsid w:val="004B2384"/>
    <w:rsid w:val="004B36FD"/>
    <w:rsid w:val="004B4370"/>
    <w:rsid w:val="004B5295"/>
    <w:rsid w:val="004B5F0D"/>
    <w:rsid w:val="004C3494"/>
    <w:rsid w:val="004C41A2"/>
    <w:rsid w:val="004C7056"/>
    <w:rsid w:val="004D27B4"/>
    <w:rsid w:val="004D45F0"/>
    <w:rsid w:val="004E430C"/>
    <w:rsid w:val="004E4713"/>
    <w:rsid w:val="004E479C"/>
    <w:rsid w:val="004E6B17"/>
    <w:rsid w:val="004F3DDF"/>
    <w:rsid w:val="004F5DA0"/>
    <w:rsid w:val="004F71DE"/>
    <w:rsid w:val="004F7E28"/>
    <w:rsid w:val="005026A2"/>
    <w:rsid w:val="00503541"/>
    <w:rsid w:val="005044ED"/>
    <w:rsid w:val="00505AAD"/>
    <w:rsid w:val="005063AC"/>
    <w:rsid w:val="00507958"/>
    <w:rsid w:val="00514415"/>
    <w:rsid w:val="0052224A"/>
    <w:rsid w:val="00525E56"/>
    <w:rsid w:val="00527BCE"/>
    <w:rsid w:val="005309B2"/>
    <w:rsid w:val="00535675"/>
    <w:rsid w:val="00537220"/>
    <w:rsid w:val="00541F35"/>
    <w:rsid w:val="005437C8"/>
    <w:rsid w:val="00545FC5"/>
    <w:rsid w:val="005460F7"/>
    <w:rsid w:val="00553876"/>
    <w:rsid w:val="00553E30"/>
    <w:rsid w:val="00554D94"/>
    <w:rsid w:val="005666E9"/>
    <w:rsid w:val="0056682E"/>
    <w:rsid w:val="00570A58"/>
    <w:rsid w:val="00571837"/>
    <w:rsid w:val="00575443"/>
    <w:rsid w:val="005760BD"/>
    <w:rsid w:val="0057717E"/>
    <w:rsid w:val="0058662B"/>
    <w:rsid w:val="00595119"/>
    <w:rsid w:val="00596405"/>
    <w:rsid w:val="00597E70"/>
    <w:rsid w:val="005A249B"/>
    <w:rsid w:val="005A3069"/>
    <w:rsid w:val="005A48DE"/>
    <w:rsid w:val="005B584E"/>
    <w:rsid w:val="005B5A23"/>
    <w:rsid w:val="005B78EF"/>
    <w:rsid w:val="005D0F4E"/>
    <w:rsid w:val="005D1D3D"/>
    <w:rsid w:val="005E1029"/>
    <w:rsid w:val="005E2B4F"/>
    <w:rsid w:val="005F4F2A"/>
    <w:rsid w:val="0060412B"/>
    <w:rsid w:val="006161C0"/>
    <w:rsid w:val="00620812"/>
    <w:rsid w:val="00621891"/>
    <w:rsid w:val="0062699A"/>
    <w:rsid w:val="0063073F"/>
    <w:rsid w:val="00634C7A"/>
    <w:rsid w:val="00640D58"/>
    <w:rsid w:val="00642A58"/>
    <w:rsid w:val="00643C5D"/>
    <w:rsid w:val="006555CC"/>
    <w:rsid w:val="00671A7E"/>
    <w:rsid w:val="00672415"/>
    <w:rsid w:val="0068102C"/>
    <w:rsid w:val="00684520"/>
    <w:rsid w:val="00694082"/>
    <w:rsid w:val="00697A87"/>
    <w:rsid w:val="006A020B"/>
    <w:rsid w:val="006A0BA6"/>
    <w:rsid w:val="006A5B17"/>
    <w:rsid w:val="006B18BA"/>
    <w:rsid w:val="006B2C0E"/>
    <w:rsid w:val="006B41D8"/>
    <w:rsid w:val="006B632C"/>
    <w:rsid w:val="006C0B32"/>
    <w:rsid w:val="006C2A25"/>
    <w:rsid w:val="006C3B69"/>
    <w:rsid w:val="006C5522"/>
    <w:rsid w:val="006D0ADA"/>
    <w:rsid w:val="006D1B54"/>
    <w:rsid w:val="006D35C7"/>
    <w:rsid w:val="006D47DA"/>
    <w:rsid w:val="006D52CF"/>
    <w:rsid w:val="006D670D"/>
    <w:rsid w:val="006E0660"/>
    <w:rsid w:val="006E15B3"/>
    <w:rsid w:val="006E3529"/>
    <w:rsid w:val="006E3889"/>
    <w:rsid w:val="006E67F9"/>
    <w:rsid w:val="006F033C"/>
    <w:rsid w:val="006F4C14"/>
    <w:rsid w:val="006F6FB8"/>
    <w:rsid w:val="00702D5A"/>
    <w:rsid w:val="0070782E"/>
    <w:rsid w:val="00713D35"/>
    <w:rsid w:val="00723E81"/>
    <w:rsid w:val="00733A6D"/>
    <w:rsid w:val="00734879"/>
    <w:rsid w:val="007365B2"/>
    <w:rsid w:val="00742FCC"/>
    <w:rsid w:val="00743A26"/>
    <w:rsid w:val="00747208"/>
    <w:rsid w:val="00747C22"/>
    <w:rsid w:val="007504ED"/>
    <w:rsid w:val="007574F2"/>
    <w:rsid w:val="007612D8"/>
    <w:rsid w:val="00763E95"/>
    <w:rsid w:val="00770236"/>
    <w:rsid w:val="00771791"/>
    <w:rsid w:val="007718A9"/>
    <w:rsid w:val="0077315F"/>
    <w:rsid w:val="00773609"/>
    <w:rsid w:val="007739B3"/>
    <w:rsid w:val="00774602"/>
    <w:rsid w:val="00784E52"/>
    <w:rsid w:val="00791E8A"/>
    <w:rsid w:val="00791E91"/>
    <w:rsid w:val="00792D95"/>
    <w:rsid w:val="0079311D"/>
    <w:rsid w:val="00793143"/>
    <w:rsid w:val="0079613E"/>
    <w:rsid w:val="00796481"/>
    <w:rsid w:val="007A038D"/>
    <w:rsid w:val="007A299F"/>
    <w:rsid w:val="007A3225"/>
    <w:rsid w:val="007B076F"/>
    <w:rsid w:val="007B1AF9"/>
    <w:rsid w:val="007B27F5"/>
    <w:rsid w:val="007B2F5F"/>
    <w:rsid w:val="007B4C9E"/>
    <w:rsid w:val="007B7637"/>
    <w:rsid w:val="007C064D"/>
    <w:rsid w:val="007D021B"/>
    <w:rsid w:val="007D140A"/>
    <w:rsid w:val="007D1871"/>
    <w:rsid w:val="007D1E07"/>
    <w:rsid w:val="007D25F2"/>
    <w:rsid w:val="007D269F"/>
    <w:rsid w:val="007D36AB"/>
    <w:rsid w:val="007D6498"/>
    <w:rsid w:val="007D70A2"/>
    <w:rsid w:val="007F6239"/>
    <w:rsid w:val="007F7044"/>
    <w:rsid w:val="007F7A37"/>
    <w:rsid w:val="00803DA2"/>
    <w:rsid w:val="00806320"/>
    <w:rsid w:val="00811314"/>
    <w:rsid w:val="008124A2"/>
    <w:rsid w:val="00821431"/>
    <w:rsid w:val="008241AB"/>
    <w:rsid w:val="00824503"/>
    <w:rsid w:val="00831D60"/>
    <w:rsid w:val="008334E7"/>
    <w:rsid w:val="0083684D"/>
    <w:rsid w:val="008415A6"/>
    <w:rsid w:val="00841AF6"/>
    <w:rsid w:val="00841DFF"/>
    <w:rsid w:val="0084518C"/>
    <w:rsid w:val="00852E6C"/>
    <w:rsid w:val="00854746"/>
    <w:rsid w:val="00865906"/>
    <w:rsid w:val="008713DC"/>
    <w:rsid w:val="00873B9A"/>
    <w:rsid w:val="0087425D"/>
    <w:rsid w:val="008747CB"/>
    <w:rsid w:val="00883DDD"/>
    <w:rsid w:val="00885740"/>
    <w:rsid w:val="008864AC"/>
    <w:rsid w:val="00886E68"/>
    <w:rsid w:val="008921A6"/>
    <w:rsid w:val="00897CE1"/>
    <w:rsid w:val="008A19F6"/>
    <w:rsid w:val="008A4470"/>
    <w:rsid w:val="008B1BCF"/>
    <w:rsid w:val="008B1EF4"/>
    <w:rsid w:val="008B5E15"/>
    <w:rsid w:val="008B6554"/>
    <w:rsid w:val="008C6A74"/>
    <w:rsid w:val="008C7598"/>
    <w:rsid w:val="008D20CB"/>
    <w:rsid w:val="008E076E"/>
    <w:rsid w:val="008E297F"/>
    <w:rsid w:val="008F5375"/>
    <w:rsid w:val="008F7AE8"/>
    <w:rsid w:val="009047F0"/>
    <w:rsid w:val="00904B26"/>
    <w:rsid w:val="009115FC"/>
    <w:rsid w:val="00922585"/>
    <w:rsid w:val="00927238"/>
    <w:rsid w:val="009272FC"/>
    <w:rsid w:val="0093026E"/>
    <w:rsid w:val="009450F1"/>
    <w:rsid w:val="00947A5B"/>
    <w:rsid w:val="00947C6E"/>
    <w:rsid w:val="009506E1"/>
    <w:rsid w:val="00953778"/>
    <w:rsid w:val="009540BE"/>
    <w:rsid w:val="00954C77"/>
    <w:rsid w:val="009636C2"/>
    <w:rsid w:val="00974F6B"/>
    <w:rsid w:val="00975B0E"/>
    <w:rsid w:val="009A0E66"/>
    <w:rsid w:val="009B172B"/>
    <w:rsid w:val="009C1A86"/>
    <w:rsid w:val="009C2265"/>
    <w:rsid w:val="009C799D"/>
    <w:rsid w:val="009D06FC"/>
    <w:rsid w:val="009D5017"/>
    <w:rsid w:val="009D5A14"/>
    <w:rsid w:val="009E0F6E"/>
    <w:rsid w:val="009E18F9"/>
    <w:rsid w:val="009F366B"/>
    <w:rsid w:val="009F6E3F"/>
    <w:rsid w:val="009F7134"/>
    <w:rsid w:val="00A0110A"/>
    <w:rsid w:val="00A015C6"/>
    <w:rsid w:val="00A02F49"/>
    <w:rsid w:val="00A05E46"/>
    <w:rsid w:val="00A10341"/>
    <w:rsid w:val="00A122CC"/>
    <w:rsid w:val="00A14EFF"/>
    <w:rsid w:val="00A16DEA"/>
    <w:rsid w:val="00A32FBD"/>
    <w:rsid w:val="00A33BA5"/>
    <w:rsid w:val="00A34DD4"/>
    <w:rsid w:val="00A36779"/>
    <w:rsid w:val="00A37EB0"/>
    <w:rsid w:val="00A4133F"/>
    <w:rsid w:val="00A42B68"/>
    <w:rsid w:val="00A44BF1"/>
    <w:rsid w:val="00A50EAB"/>
    <w:rsid w:val="00A5591F"/>
    <w:rsid w:val="00A563B5"/>
    <w:rsid w:val="00A62695"/>
    <w:rsid w:val="00A64F7F"/>
    <w:rsid w:val="00A656A5"/>
    <w:rsid w:val="00A71383"/>
    <w:rsid w:val="00A721EE"/>
    <w:rsid w:val="00A73198"/>
    <w:rsid w:val="00A77392"/>
    <w:rsid w:val="00A80331"/>
    <w:rsid w:val="00A819E9"/>
    <w:rsid w:val="00A82C6A"/>
    <w:rsid w:val="00A82F75"/>
    <w:rsid w:val="00A92466"/>
    <w:rsid w:val="00A9339F"/>
    <w:rsid w:val="00A95FF3"/>
    <w:rsid w:val="00A963E0"/>
    <w:rsid w:val="00A97519"/>
    <w:rsid w:val="00AA25FB"/>
    <w:rsid w:val="00AA4902"/>
    <w:rsid w:val="00AB4A5C"/>
    <w:rsid w:val="00AC2F39"/>
    <w:rsid w:val="00AC3F75"/>
    <w:rsid w:val="00AC4E89"/>
    <w:rsid w:val="00AC62C8"/>
    <w:rsid w:val="00AD1933"/>
    <w:rsid w:val="00AD234B"/>
    <w:rsid w:val="00AD3064"/>
    <w:rsid w:val="00AD361E"/>
    <w:rsid w:val="00AD45E4"/>
    <w:rsid w:val="00AE1C15"/>
    <w:rsid w:val="00AF0CBE"/>
    <w:rsid w:val="00AF2513"/>
    <w:rsid w:val="00AF2D4E"/>
    <w:rsid w:val="00AF63D7"/>
    <w:rsid w:val="00B01485"/>
    <w:rsid w:val="00B03442"/>
    <w:rsid w:val="00B05074"/>
    <w:rsid w:val="00B07130"/>
    <w:rsid w:val="00B10A99"/>
    <w:rsid w:val="00B119C0"/>
    <w:rsid w:val="00B11F65"/>
    <w:rsid w:val="00B12D92"/>
    <w:rsid w:val="00B14F3B"/>
    <w:rsid w:val="00B17CBF"/>
    <w:rsid w:val="00B2569B"/>
    <w:rsid w:val="00B27232"/>
    <w:rsid w:val="00B31102"/>
    <w:rsid w:val="00B32AD0"/>
    <w:rsid w:val="00B3602E"/>
    <w:rsid w:val="00B44222"/>
    <w:rsid w:val="00B45641"/>
    <w:rsid w:val="00B5340E"/>
    <w:rsid w:val="00B57F21"/>
    <w:rsid w:val="00B63434"/>
    <w:rsid w:val="00B65EF1"/>
    <w:rsid w:val="00B71565"/>
    <w:rsid w:val="00B716B5"/>
    <w:rsid w:val="00B77341"/>
    <w:rsid w:val="00B83570"/>
    <w:rsid w:val="00B902C8"/>
    <w:rsid w:val="00BB5A70"/>
    <w:rsid w:val="00BB7984"/>
    <w:rsid w:val="00BB7F43"/>
    <w:rsid w:val="00BC18E8"/>
    <w:rsid w:val="00BC33F6"/>
    <w:rsid w:val="00BC5279"/>
    <w:rsid w:val="00BD1266"/>
    <w:rsid w:val="00BD178C"/>
    <w:rsid w:val="00BD4066"/>
    <w:rsid w:val="00BD7736"/>
    <w:rsid w:val="00BE2A72"/>
    <w:rsid w:val="00BE3C01"/>
    <w:rsid w:val="00BF0560"/>
    <w:rsid w:val="00BF2BEB"/>
    <w:rsid w:val="00BF3F40"/>
    <w:rsid w:val="00BF4C3F"/>
    <w:rsid w:val="00BF7592"/>
    <w:rsid w:val="00C10365"/>
    <w:rsid w:val="00C13A5E"/>
    <w:rsid w:val="00C16EBD"/>
    <w:rsid w:val="00C31340"/>
    <w:rsid w:val="00C3139B"/>
    <w:rsid w:val="00C4114F"/>
    <w:rsid w:val="00C42D48"/>
    <w:rsid w:val="00C45AA6"/>
    <w:rsid w:val="00C45F7F"/>
    <w:rsid w:val="00C46144"/>
    <w:rsid w:val="00C50DB5"/>
    <w:rsid w:val="00C51425"/>
    <w:rsid w:val="00C53475"/>
    <w:rsid w:val="00C56D88"/>
    <w:rsid w:val="00C830C2"/>
    <w:rsid w:val="00C83379"/>
    <w:rsid w:val="00C90A81"/>
    <w:rsid w:val="00C93AC5"/>
    <w:rsid w:val="00C97A77"/>
    <w:rsid w:val="00CA260A"/>
    <w:rsid w:val="00CA7C8A"/>
    <w:rsid w:val="00CB1B53"/>
    <w:rsid w:val="00CB243B"/>
    <w:rsid w:val="00CB45A7"/>
    <w:rsid w:val="00CB4F80"/>
    <w:rsid w:val="00CB52FB"/>
    <w:rsid w:val="00CC0121"/>
    <w:rsid w:val="00CC19C5"/>
    <w:rsid w:val="00CC210A"/>
    <w:rsid w:val="00CC6D03"/>
    <w:rsid w:val="00CD1490"/>
    <w:rsid w:val="00CD183A"/>
    <w:rsid w:val="00CD3032"/>
    <w:rsid w:val="00CD3F61"/>
    <w:rsid w:val="00CD4EC9"/>
    <w:rsid w:val="00CD6E81"/>
    <w:rsid w:val="00CD7A71"/>
    <w:rsid w:val="00CE517B"/>
    <w:rsid w:val="00CF008C"/>
    <w:rsid w:val="00CF19B5"/>
    <w:rsid w:val="00CF23E8"/>
    <w:rsid w:val="00CF3EF1"/>
    <w:rsid w:val="00D01F5D"/>
    <w:rsid w:val="00D03D4D"/>
    <w:rsid w:val="00D0450F"/>
    <w:rsid w:val="00D046DC"/>
    <w:rsid w:val="00D14237"/>
    <w:rsid w:val="00D16818"/>
    <w:rsid w:val="00D16D35"/>
    <w:rsid w:val="00D224E9"/>
    <w:rsid w:val="00D227C9"/>
    <w:rsid w:val="00D23418"/>
    <w:rsid w:val="00D26AE6"/>
    <w:rsid w:val="00D27518"/>
    <w:rsid w:val="00D31A73"/>
    <w:rsid w:val="00D324F0"/>
    <w:rsid w:val="00D329D4"/>
    <w:rsid w:val="00D350BF"/>
    <w:rsid w:val="00D36AEC"/>
    <w:rsid w:val="00D40591"/>
    <w:rsid w:val="00D52ACA"/>
    <w:rsid w:val="00D54DE1"/>
    <w:rsid w:val="00D57BCE"/>
    <w:rsid w:val="00D61FFE"/>
    <w:rsid w:val="00D629BB"/>
    <w:rsid w:val="00D63A7B"/>
    <w:rsid w:val="00D63DE9"/>
    <w:rsid w:val="00D70970"/>
    <w:rsid w:val="00D7346C"/>
    <w:rsid w:val="00D73772"/>
    <w:rsid w:val="00D75DB2"/>
    <w:rsid w:val="00D83E1E"/>
    <w:rsid w:val="00D84384"/>
    <w:rsid w:val="00D85ED4"/>
    <w:rsid w:val="00D87FEB"/>
    <w:rsid w:val="00D91043"/>
    <w:rsid w:val="00D92001"/>
    <w:rsid w:val="00DA3BF1"/>
    <w:rsid w:val="00DA67AA"/>
    <w:rsid w:val="00DA794B"/>
    <w:rsid w:val="00DB526C"/>
    <w:rsid w:val="00DB76CD"/>
    <w:rsid w:val="00DC14C9"/>
    <w:rsid w:val="00DC3779"/>
    <w:rsid w:val="00DC4BF5"/>
    <w:rsid w:val="00DC5A1E"/>
    <w:rsid w:val="00DD5893"/>
    <w:rsid w:val="00DD5C83"/>
    <w:rsid w:val="00DD7248"/>
    <w:rsid w:val="00DE0B4A"/>
    <w:rsid w:val="00DE483C"/>
    <w:rsid w:val="00DF2A10"/>
    <w:rsid w:val="00DF2A44"/>
    <w:rsid w:val="00DF7EB5"/>
    <w:rsid w:val="00E02775"/>
    <w:rsid w:val="00E036C6"/>
    <w:rsid w:val="00E16361"/>
    <w:rsid w:val="00E1699B"/>
    <w:rsid w:val="00E20190"/>
    <w:rsid w:val="00E20DA4"/>
    <w:rsid w:val="00E21992"/>
    <w:rsid w:val="00E23B8C"/>
    <w:rsid w:val="00E24A54"/>
    <w:rsid w:val="00E35261"/>
    <w:rsid w:val="00E373E5"/>
    <w:rsid w:val="00E41F19"/>
    <w:rsid w:val="00E457B6"/>
    <w:rsid w:val="00E5246C"/>
    <w:rsid w:val="00E525E7"/>
    <w:rsid w:val="00E53BD5"/>
    <w:rsid w:val="00E60848"/>
    <w:rsid w:val="00E70DA9"/>
    <w:rsid w:val="00E7357D"/>
    <w:rsid w:val="00E7532F"/>
    <w:rsid w:val="00E75411"/>
    <w:rsid w:val="00E775D6"/>
    <w:rsid w:val="00E83B72"/>
    <w:rsid w:val="00E856CA"/>
    <w:rsid w:val="00E908A3"/>
    <w:rsid w:val="00E91ED4"/>
    <w:rsid w:val="00E94C6F"/>
    <w:rsid w:val="00E96D4E"/>
    <w:rsid w:val="00EA1236"/>
    <w:rsid w:val="00EA2AA1"/>
    <w:rsid w:val="00EA324B"/>
    <w:rsid w:val="00EA3A44"/>
    <w:rsid w:val="00EB1F21"/>
    <w:rsid w:val="00EB6741"/>
    <w:rsid w:val="00EC5390"/>
    <w:rsid w:val="00ED31BA"/>
    <w:rsid w:val="00ED3832"/>
    <w:rsid w:val="00ED51E1"/>
    <w:rsid w:val="00EE2F57"/>
    <w:rsid w:val="00EE63E3"/>
    <w:rsid w:val="00EF5CE9"/>
    <w:rsid w:val="00F072A4"/>
    <w:rsid w:val="00F073AD"/>
    <w:rsid w:val="00F07555"/>
    <w:rsid w:val="00F132B9"/>
    <w:rsid w:val="00F1362B"/>
    <w:rsid w:val="00F174A0"/>
    <w:rsid w:val="00F17547"/>
    <w:rsid w:val="00F20226"/>
    <w:rsid w:val="00F205DB"/>
    <w:rsid w:val="00F312B7"/>
    <w:rsid w:val="00F40A10"/>
    <w:rsid w:val="00F456A8"/>
    <w:rsid w:val="00F50342"/>
    <w:rsid w:val="00F548B4"/>
    <w:rsid w:val="00F561B7"/>
    <w:rsid w:val="00F62996"/>
    <w:rsid w:val="00F64714"/>
    <w:rsid w:val="00F670B9"/>
    <w:rsid w:val="00F70F3A"/>
    <w:rsid w:val="00F76045"/>
    <w:rsid w:val="00F77678"/>
    <w:rsid w:val="00F84082"/>
    <w:rsid w:val="00F912AA"/>
    <w:rsid w:val="00F96621"/>
    <w:rsid w:val="00F96F77"/>
    <w:rsid w:val="00FA0106"/>
    <w:rsid w:val="00FA27D5"/>
    <w:rsid w:val="00FB0144"/>
    <w:rsid w:val="00FB22C4"/>
    <w:rsid w:val="00FB3DEC"/>
    <w:rsid w:val="00FB49CD"/>
    <w:rsid w:val="00FB552B"/>
    <w:rsid w:val="00FC185C"/>
    <w:rsid w:val="00FC3579"/>
    <w:rsid w:val="00FC7026"/>
    <w:rsid w:val="00FD03FB"/>
    <w:rsid w:val="00FD169D"/>
    <w:rsid w:val="00FE0C15"/>
    <w:rsid w:val="00FE4F02"/>
    <w:rsid w:val="00FE5D76"/>
    <w:rsid w:val="00FF3045"/>
    <w:rsid w:val="00FF723F"/>
    <w:rsid w:val="00FF72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8C6A74"/>
    <w:pPr>
      <w:spacing w:before="120"/>
      <w:jc w:val="both"/>
    </w:pPr>
  </w:style>
  <w:style w:type="paragraph" w:styleId="Nadpis1">
    <w:name w:val="heading 1"/>
    <w:basedOn w:val="Normln"/>
    <w:next w:val="Normln"/>
    <w:qFormat/>
    <w:pPr>
      <w:keepNext/>
      <w:outlineLvl w:val="0"/>
    </w:pPr>
    <w:rPr>
      <w:spacing w:val="6"/>
      <w:sz w:val="24"/>
    </w:rPr>
  </w:style>
  <w:style w:type="paragraph" w:styleId="Nadpis2">
    <w:name w:val="heading 2"/>
    <w:basedOn w:val="Normln"/>
    <w:next w:val="Normln"/>
    <w:qFormat/>
    <w:pPr>
      <w:keepNext/>
      <w:spacing w:line="360" w:lineRule="auto"/>
      <w:outlineLvl w:val="1"/>
    </w:pPr>
    <w:rPr>
      <w:b/>
      <w:spacing w:val="6"/>
      <w:sz w:val="22"/>
      <w:u w:val="single"/>
    </w:rPr>
  </w:style>
  <w:style w:type="paragraph" w:styleId="Nadpis3">
    <w:name w:val="heading 3"/>
    <w:basedOn w:val="Normln"/>
    <w:next w:val="Normln"/>
    <w:link w:val="Nadpis3Char"/>
    <w:uiPriority w:val="9"/>
    <w:unhideWhenUsed/>
    <w:qFormat/>
    <w:rsid w:val="00E83B72"/>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rPr>
      <w:spacing w:val="6"/>
      <w:sz w:val="24"/>
    </w:rPr>
  </w:style>
  <w:style w:type="paragraph" w:styleId="Zkladntext2">
    <w:name w:val="Body Text 2"/>
    <w:basedOn w:val="Normln"/>
    <w:link w:val="Zkladntext2Char"/>
    <w:rsid w:val="005B78EF"/>
    <w:pPr>
      <w:spacing w:before="0"/>
    </w:pPr>
    <w:rPr>
      <w:b/>
      <w:sz w:val="22"/>
    </w:rPr>
  </w:style>
  <w:style w:type="paragraph" w:styleId="Zkladntext3">
    <w:name w:val="Body Text 3"/>
    <w:basedOn w:val="Normln"/>
    <w:rPr>
      <w:spacing w:val="6"/>
      <w:sz w:val="22"/>
    </w:rPr>
  </w:style>
  <w:style w:type="paragraph" w:styleId="Prosttext">
    <w:name w:val="Plain Text"/>
    <w:basedOn w:val="Normln"/>
    <w:rPr>
      <w:rFonts w:ascii="Courier New" w:hAnsi="Courier New" w:cs="Courier New"/>
    </w:rPr>
  </w:style>
  <w:style w:type="paragraph" w:styleId="Textvbloku">
    <w:name w:val="Block Text"/>
    <w:basedOn w:val="Normln"/>
    <w:pPr>
      <w:ind w:left="1134" w:right="-426"/>
    </w:pPr>
    <w:rPr>
      <w:rFonts w:ascii="Times New Roman" w:hAnsi="Times New Roman"/>
      <w:sz w:val="24"/>
    </w:rPr>
  </w:style>
  <w:style w:type="paragraph" w:styleId="Zpat">
    <w:name w:val="footer"/>
    <w:basedOn w:val="Normln"/>
    <w:pPr>
      <w:tabs>
        <w:tab w:val="center" w:pos="4703"/>
        <w:tab w:val="right" w:pos="9406"/>
      </w:tabs>
    </w:pPr>
  </w:style>
  <w:style w:type="paragraph" w:styleId="Rozloendokumentu">
    <w:name w:val="Document Map"/>
    <w:basedOn w:val="Normln"/>
    <w:semiHidden/>
    <w:pPr>
      <w:shd w:val="clear" w:color="auto" w:fill="000080"/>
    </w:pPr>
    <w:rPr>
      <w:rFonts w:ascii="Tahoma" w:hAnsi="Tahoma" w:cs="Tahoma"/>
    </w:rPr>
  </w:style>
  <w:style w:type="character" w:styleId="Odkaznakoment">
    <w:name w:val="annotation reference"/>
    <w:rPr>
      <w:sz w:val="16"/>
      <w:szCs w:val="16"/>
    </w:rPr>
  </w:style>
  <w:style w:type="paragraph" w:styleId="Textkomente">
    <w:name w:val="annotation text"/>
    <w:basedOn w:val="Normln"/>
    <w:link w:val="TextkomenteCha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font5">
    <w:name w:val="font5"/>
    <w:basedOn w:val="Normln"/>
    <w:pPr>
      <w:spacing w:before="100" w:beforeAutospacing="1" w:after="100" w:afterAutospacing="1"/>
    </w:pPr>
    <w:rPr>
      <w:rFonts w:cs="Arial"/>
      <w:i/>
      <w:iCs/>
    </w:rPr>
  </w:style>
  <w:style w:type="paragraph" w:customStyle="1" w:styleId="font6">
    <w:name w:val="font6"/>
    <w:basedOn w:val="Normln"/>
    <w:pPr>
      <w:spacing w:before="100" w:beforeAutospacing="1" w:after="100" w:afterAutospacing="1"/>
    </w:pPr>
    <w:rPr>
      <w:rFonts w:cs="Arial"/>
      <w:b/>
      <w:bCs/>
      <w:i/>
      <w:iCs/>
    </w:rPr>
  </w:style>
  <w:style w:type="paragraph" w:customStyle="1" w:styleId="font7">
    <w:name w:val="font7"/>
    <w:basedOn w:val="Normln"/>
    <w:pPr>
      <w:spacing w:before="100" w:beforeAutospacing="1" w:after="100" w:afterAutospacing="1"/>
    </w:pPr>
    <w:rPr>
      <w:rFonts w:cs="Arial"/>
      <w:i/>
      <w:iCs/>
      <w:sz w:val="16"/>
      <w:szCs w:val="16"/>
    </w:rPr>
  </w:style>
  <w:style w:type="paragraph" w:customStyle="1" w:styleId="xl22">
    <w:name w:val="xl22"/>
    <w:basedOn w:val="Normln"/>
    <w:pPr>
      <w:spacing w:before="100" w:beforeAutospacing="1" w:after="100" w:afterAutospacing="1"/>
    </w:pPr>
    <w:rPr>
      <w:rFonts w:ascii="Times New Roman" w:hAnsi="Times New Roman"/>
      <w:sz w:val="24"/>
      <w:szCs w:val="24"/>
    </w:rPr>
  </w:style>
  <w:style w:type="paragraph" w:customStyle="1" w:styleId="xl23">
    <w:name w:val="xl23"/>
    <w:basedOn w:val="Normln"/>
    <w:pPr>
      <w:spacing w:before="100" w:beforeAutospacing="1" w:after="100" w:afterAutospacing="1"/>
    </w:pPr>
    <w:rPr>
      <w:rFonts w:cs="Arial"/>
      <w:b/>
      <w:bCs/>
      <w:sz w:val="24"/>
      <w:szCs w:val="24"/>
    </w:rPr>
  </w:style>
  <w:style w:type="paragraph" w:customStyle="1" w:styleId="xl24">
    <w:name w:val="xl24"/>
    <w:basedOn w:val="Normln"/>
    <w:pPr>
      <w:spacing w:before="100" w:beforeAutospacing="1" w:after="100" w:afterAutospacing="1"/>
    </w:pPr>
    <w:rPr>
      <w:rFonts w:cs="Arial"/>
      <w:b/>
      <w:bCs/>
      <w:sz w:val="24"/>
      <w:szCs w:val="24"/>
    </w:rPr>
  </w:style>
  <w:style w:type="paragraph" w:customStyle="1" w:styleId="xl25">
    <w:name w:val="xl25"/>
    <w:basedOn w:val="Normln"/>
    <w:pPr>
      <w:pBdr>
        <w:top w:val="single" w:sz="8" w:space="0" w:color="auto"/>
        <w:bottom w:val="single" w:sz="8" w:space="0" w:color="auto"/>
      </w:pBdr>
      <w:spacing w:before="100" w:beforeAutospacing="1" w:after="100" w:afterAutospacing="1"/>
    </w:pPr>
    <w:rPr>
      <w:rFonts w:cs="Arial"/>
      <w:b/>
      <w:bCs/>
      <w:sz w:val="24"/>
      <w:szCs w:val="24"/>
    </w:rPr>
  </w:style>
  <w:style w:type="paragraph" w:customStyle="1" w:styleId="xl26">
    <w:name w:val="xl26"/>
    <w:basedOn w:val="Normln"/>
    <w:pPr>
      <w:pBdr>
        <w:bottom w:val="single" w:sz="8" w:space="0" w:color="auto"/>
      </w:pBdr>
      <w:spacing w:before="100" w:beforeAutospacing="1" w:after="100" w:afterAutospacing="1"/>
    </w:pPr>
    <w:rPr>
      <w:rFonts w:cs="Arial"/>
      <w:b/>
      <w:bCs/>
      <w:sz w:val="24"/>
      <w:szCs w:val="24"/>
    </w:rPr>
  </w:style>
  <w:style w:type="paragraph" w:customStyle="1" w:styleId="xl27">
    <w:name w:val="xl27"/>
    <w:basedOn w:val="Normln"/>
    <w:pPr>
      <w:spacing w:before="100" w:beforeAutospacing="1" w:after="100" w:afterAutospacing="1"/>
    </w:pPr>
    <w:rPr>
      <w:rFonts w:cs="Arial"/>
      <w:b/>
      <w:bCs/>
      <w:sz w:val="24"/>
      <w:szCs w:val="24"/>
    </w:rPr>
  </w:style>
  <w:style w:type="paragraph" w:customStyle="1" w:styleId="xl28">
    <w:name w:val="xl28"/>
    <w:basedOn w:val="Normln"/>
    <w:pPr>
      <w:spacing w:before="100" w:beforeAutospacing="1" w:after="100" w:afterAutospacing="1"/>
    </w:pPr>
    <w:rPr>
      <w:rFonts w:cs="Arial"/>
      <w:sz w:val="24"/>
      <w:szCs w:val="24"/>
    </w:rPr>
  </w:style>
  <w:style w:type="paragraph" w:customStyle="1" w:styleId="xl29">
    <w:name w:val="xl29"/>
    <w:basedOn w:val="Normln"/>
    <w:pPr>
      <w:spacing w:before="100" w:beforeAutospacing="1" w:after="100" w:afterAutospacing="1"/>
    </w:pPr>
    <w:rPr>
      <w:rFonts w:cs="Arial"/>
      <w:b/>
      <w:bCs/>
      <w:sz w:val="14"/>
      <w:szCs w:val="14"/>
    </w:rPr>
  </w:style>
  <w:style w:type="paragraph" w:customStyle="1" w:styleId="xl30">
    <w:name w:val="xl30"/>
    <w:basedOn w:val="Normln"/>
    <w:pPr>
      <w:spacing w:before="100" w:beforeAutospacing="1" w:after="100" w:afterAutospacing="1"/>
    </w:pPr>
    <w:rPr>
      <w:rFonts w:cs="Arial"/>
      <w:i/>
      <w:iCs/>
      <w:sz w:val="14"/>
      <w:szCs w:val="14"/>
    </w:rPr>
  </w:style>
  <w:style w:type="paragraph" w:styleId="Normlnweb">
    <w:name w:val="Normal (Web)"/>
    <w:basedOn w:val="Normln"/>
    <w:rPr>
      <w:rFonts w:ascii="Times New Roman" w:hAnsi="Times New Roman"/>
      <w:sz w:val="24"/>
      <w:szCs w:val="24"/>
    </w:rPr>
  </w:style>
  <w:style w:type="paragraph" w:styleId="Pokraovnseznamu">
    <w:name w:val="List Continue"/>
    <w:basedOn w:val="Normln"/>
    <w:pPr>
      <w:spacing w:after="120"/>
      <w:ind w:left="283"/>
    </w:pPr>
    <w:rPr>
      <w:rFonts w:ascii="Times New Roman" w:hAnsi="Times New Roman"/>
      <w:sz w:val="24"/>
      <w:szCs w:val="24"/>
    </w:rPr>
  </w:style>
  <w:style w:type="paragraph" w:styleId="Zkladntextodsazen">
    <w:name w:val="Body Text Indent"/>
    <w:basedOn w:val="Normln"/>
    <w:pPr>
      <w:ind w:left="714" w:hanging="357"/>
    </w:pPr>
    <w:rPr>
      <w:rFonts w:ascii="Times New Roman" w:hAnsi="Times New Roman"/>
      <w:sz w:val="22"/>
    </w:rPr>
  </w:style>
  <w:style w:type="paragraph" w:styleId="Nzev">
    <w:name w:val="Title"/>
    <w:basedOn w:val="Normln"/>
    <w:qFormat/>
    <w:pPr>
      <w:spacing w:before="360"/>
      <w:jc w:val="center"/>
    </w:pPr>
    <w:rPr>
      <w:rFonts w:ascii="Times New Roman" w:hAnsi="Times New Roman"/>
      <w:b/>
      <w:spacing w:val="20"/>
      <w:sz w:val="40"/>
    </w:rPr>
  </w:style>
  <w:style w:type="paragraph" w:styleId="Zkladntextodsazen2">
    <w:name w:val="Body Text Indent 2"/>
    <w:basedOn w:val="Normln"/>
    <w:pPr>
      <w:ind w:left="360"/>
    </w:pPr>
    <w:rPr>
      <w:rFonts w:ascii="Times New Roman" w:hAnsi="Times New Roman"/>
      <w:sz w:val="22"/>
      <w:szCs w:val="22"/>
    </w:rPr>
  </w:style>
  <w:style w:type="paragraph" w:styleId="Seznam3">
    <w:name w:val="List 3"/>
    <w:basedOn w:val="Normln"/>
    <w:pPr>
      <w:overflowPunct w:val="0"/>
      <w:autoSpaceDE w:val="0"/>
      <w:autoSpaceDN w:val="0"/>
      <w:adjustRightInd w:val="0"/>
      <w:ind w:left="849" w:hanging="283"/>
      <w:textAlignment w:val="baseline"/>
    </w:pPr>
    <w:rPr>
      <w:rFonts w:ascii="Times New Roman" w:hAnsi="Times New Roman"/>
    </w:rPr>
  </w:style>
  <w:style w:type="paragraph" w:customStyle="1" w:styleId="Odrky-psmena">
    <w:name w:val="Odrážky - písmena"/>
    <w:basedOn w:val="Normln"/>
    <w:link w:val="Odrky-psmenaCharChar"/>
    <w:rsid w:val="00470852"/>
    <w:pPr>
      <w:numPr>
        <w:numId w:val="8"/>
      </w:numPr>
    </w:pPr>
    <w:rPr>
      <w:rFonts w:cs="Arial"/>
    </w:rPr>
  </w:style>
  <w:style w:type="paragraph" w:customStyle="1" w:styleId="Odrky2rove">
    <w:name w:val="Odrážky 2 úroveň"/>
    <w:basedOn w:val="Normln"/>
    <w:rsid w:val="00470852"/>
    <w:pPr>
      <w:numPr>
        <w:ilvl w:val="1"/>
        <w:numId w:val="8"/>
      </w:numPr>
    </w:pPr>
    <w:rPr>
      <w:rFonts w:cs="Arial"/>
    </w:rPr>
  </w:style>
  <w:style w:type="paragraph" w:styleId="Revize">
    <w:name w:val="Revision"/>
    <w:hidden/>
    <w:uiPriority w:val="99"/>
    <w:semiHidden/>
    <w:rsid w:val="00486AD9"/>
    <w:pPr>
      <w:spacing w:before="120"/>
      <w:ind w:left="425" w:hanging="425"/>
    </w:pPr>
    <w:rPr>
      <w:spacing w:val="4"/>
    </w:rPr>
  </w:style>
  <w:style w:type="character" w:customStyle="1" w:styleId="Zkladntext2Char">
    <w:name w:val="Základní text 2 Char"/>
    <w:link w:val="Zkladntext2"/>
    <w:rsid w:val="005B78EF"/>
    <w:rPr>
      <w:rFonts w:ascii="Arial" w:hAnsi="Arial"/>
      <w:b/>
      <w:sz w:val="22"/>
    </w:rPr>
  </w:style>
  <w:style w:type="character" w:customStyle="1" w:styleId="TextkomenteChar">
    <w:name w:val="Text komentáře Char"/>
    <w:link w:val="Textkomente"/>
    <w:rsid w:val="007D1871"/>
    <w:rPr>
      <w:rFonts w:ascii="Arial" w:hAnsi="Arial"/>
      <w:spacing w:val="4"/>
    </w:rPr>
  </w:style>
  <w:style w:type="table" w:styleId="Mkatabulky">
    <w:name w:val="Table Grid"/>
    <w:basedOn w:val="Normlntabulka"/>
    <w:uiPriority w:val="59"/>
    <w:rsid w:val="00784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2">
    <w:name w:val="Table Simple 2"/>
    <w:basedOn w:val="Normlntabulka"/>
    <w:rsid w:val="004B5295"/>
    <w:pPr>
      <w:spacing w:before="120"/>
      <w:ind w:left="425" w:hanging="425"/>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09-BODY">
    <w:name w:val="09-BODY"/>
    <w:basedOn w:val="Normln"/>
    <w:qFormat/>
    <w:rsid w:val="00E83B72"/>
    <w:pPr>
      <w:numPr>
        <w:numId w:val="29"/>
      </w:numPr>
    </w:pPr>
  </w:style>
  <w:style w:type="paragraph" w:customStyle="1" w:styleId="02-ODST-2">
    <w:name w:val="02-ODST-2"/>
    <w:basedOn w:val="Normln"/>
    <w:qFormat/>
    <w:rsid w:val="00E83B72"/>
    <w:pPr>
      <w:numPr>
        <w:ilvl w:val="1"/>
        <w:numId w:val="31"/>
      </w:numPr>
      <w:tabs>
        <w:tab w:val="left" w:pos="567"/>
      </w:tabs>
    </w:pPr>
  </w:style>
  <w:style w:type="paragraph" w:customStyle="1" w:styleId="01-L">
    <w:name w:val="01-ČL."/>
    <w:basedOn w:val="Normln"/>
    <w:next w:val="Normln"/>
    <w:qFormat/>
    <w:rsid w:val="00E83B72"/>
    <w:pPr>
      <w:numPr>
        <w:numId w:val="31"/>
      </w:numPr>
      <w:spacing w:before="600"/>
      <w:jc w:val="center"/>
    </w:pPr>
    <w:rPr>
      <w:b/>
      <w:bCs/>
      <w:sz w:val="24"/>
    </w:rPr>
  </w:style>
  <w:style w:type="paragraph" w:customStyle="1" w:styleId="08-norP">
    <w:name w:val="08-norP"/>
    <w:basedOn w:val="Normln"/>
    <w:link w:val="08-norPChar"/>
    <w:qFormat/>
    <w:rsid w:val="00E83B72"/>
    <w:pPr>
      <w:ind w:left="1418"/>
    </w:pPr>
  </w:style>
  <w:style w:type="character" w:customStyle="1" w:styleId="08-norPChar">
    <w:name w:val="08-norP Char"/>
    <w:basedOn w:val="Standardnpsmoodstavce"/>
    <w:link w:val="08-norP"/>
    <w:rsid w:val="00E83B72"/>
  </w:style>
  <w:style w:type="paragraph" w:customStyle="1" w:styleId="06-PSM">
    <w:name w:val="06-PÍSM"/>
    <w:basedOn w:val="Normln"/>
    <w:qFormat/>
    <w:rsid w:val="00E83B72"/>
    <w:pPr>
      <w:numPr>
        <w:numId w:val="30"/>
      </w:numPr>
    </w:pPr>
  </w:style>
  <w:style w:type="paragraph" w:customStyle="1" w:styleId="05-ODST-3">
    <w:name w:val="05-ODST-3"/>
    <w:basedOn w:val="02-ODST-2"/>
    <w:qFormat/>
    <w:rsid w:val="00E83B72"/>
    <w:pPr>
      <w:numPr>
        <w:ilvl w:val="2"/>
      </w:numPr>
      <w:tabs>
        <w:tab w:val="clear" w:pos="567"/>
        <w:tab w:val="left" w:pos="1134"/>
      </w:tabs>
    </w:pPr>
  </w:style>
  <w:style w:type="paragraph" w:customStyle="1" w:styleId="10-ODST-3">
    <w:name w:val="10-ODST-3"/>
    <w:basedOn w:val="05-ODST-3"/>
    <w:qFormat/>
    <w:rsid w:val="00E83B72"/>
    <w:pPr>
      <w:numPr>
        <w:ilvl w:val="3"/>
      </w:numPr>
      <w:tabs>
        <w:tab w:val="left" w:pos="1701"/>
      </w:tabs>
    </w:pPr>
  </w:style>
  <w:style w:type="paragraph" w:customStyle="1" w:styleId="06-norm3">
    <w:name w:val="06-norm3"/>
    <w:basedOn w:val="Normln"/>
    <w:link w:val="06-norm3Char"/>
    <w:qFormat/>
    <w:rsid w:val="00E83B72"/>
    <w:pPr>
      <w:ind w:left="1134"/>
    </w:pPr>
  </w:style>
  <w:style w:type="character" w:customStyle="1" w:styleId="06-norm3Char">
    <w:name w:val="06-norm3 Char"/>
    <w:basedOn w:val="Standardnpsmoodstavce"/>
    <w:link w:val="06-norm3"/>
    <w:rsid w:val="00E83B72"/>
  </w:style>
  <w:style w:type="paragraph" w:customStyle="1" w:styleId="03-nor2">
    <w:name w:val="03-nor2"/>
    <w:basedOn w:val="Normln"/>
    <w:link w:val="03-nor2Char"/>
    <w:qFormat/>
    <w:rsid w:val="00E83B72"/>
    <w:pPr>
      <w:ind w:left="567"/>
    </w:pPr>
  </w:style>
  <w:style w:type="character" w:customStyle="1" w:styleId="03-nor2Char">
    <w:name w:val="03-nor2 Char"/>
    <w:basedOn w:val="Standardnpsmoodstavce"/>
    <w:link w:val="03-nor2"/>
    <w:rsid w:val="00E83B72"/>
  </w:style>
  <w:style w:type="character" w:customStyle="1" w:styleId="Nadpis3Char">
    <w:name w:val="Nadpis 3 Char"/>
    <w:link w:val="Nadpis3"/>
    <w:uiPriority w:val="9"/>
    <w:rsid w:val="00E83B72"/>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AC2F39"/>
    <w:pPr>
      <w:spacing w:before="0"/>
      <w:ind w:left="284"/>
      <w:jc w:val="left"/>
    </w:pPr>
    <w:rPr>
      <w:rFonts w:ascii="Times New Roman" w:hAnsi="Times New Roman"/>
      <w:sz w:val="24"/>
      <w:szCs w:val="24"/>
    </w:rPr>
  </w:style>
  <w:style w:type="paragraph" w:customStyle="1" w:styleId="Odstavec2">
    <w:name w:val="Odstavec2"/>
    <w:basedOn w:val="Normln"/>
    <w:qFormat/>
    <w:rsid w:val="0044517C"/>
    <w:pPr>
      <w:tabs>
        <w:tab w:val="left" w:pos="567"/>
        <w:tab w:val="num" w:pos="1080"/>
      </w:tabs>
      <w:spacing w:before="0" w:after="120"/>
      <w:ind w:left="567" w:hanging="567"/>
    </w:pPr>
  </w:style>
  <w:style w:type="paragraph" w:customStyle="1" w:styleId="Odstavec3">
    <w:name w:val="Odstavec3"/>
    <w:basedOn w:val="Odstavec2"/>
    <w:qFormat/>
    <w:rsid w:val="0044517C"/>
    <w:pPr>
      <w:tabs>
        <w:tab w:val="clear" w:pos="567"/>
        <w:tab w:val="clear" w:pos="1080"/>
        <w:tab w:val="left" w:pos="1134"/>
        <w:tab w:val="num" w:pos="1790"/>
      </w:tabs>
      <w:ind w:left="1560" w:hanging="850"/>
    </w:pPr>
  </w:style>
  <w:style w:type="paragraph" w:customStyle="1" w:styleId="lnek">
    <w:name w:val="Článek"/>
    <w:basedOn w:val="Normln"/>
    <w:next w:val="Normln"/>
    <w:qFormat/>
    <w:rsid w:val="0044517C"/>
    <w:pPr>
      <w:spacing w:before="600" w:after="120"/>
      <w:ind w:left="18" w:hanging="454"/>
      <w:jc w:val="center"/>
    </w:pPr>
    <w:rPr>
      <w:b/>
      <w:bCs/>
      <w:sz w:val="24"/>
    </w:rPr>
  </w:style>
  <w:style w:type="paragraph" w:customStyle="1" w:styleId="Odstavec4">
    <w:name w:val="Odstavec4"/>
    <w:basedOn w:val="Odstavec3"/>
    <w:qFormat/>
    <w:rsid w:val="0044517C"/>
    <w:pPr>
      <w:tabs>
        <w:tab w:val="clear" w:pos="1790"/>
        <w:tab w:val="left" w:pos="1701"/>
        <w:tab w:val="num" w:pos="2007"/>
      </w:tabs>
      <w:ind w:left="1701" w:hanging="1134"/>
    </w:pPr>
  </w:style>
  <w:style w:type="character" w:customStyle="1" w:styleId="Odrky-psmenaCharChar">
    <w:name w:val="Odrážky - písmena Char Char"/>
    <w:link w:val="Odrky-psmena"/>
    <w:locked/>
    <w:rsid w:val="00F561B7"/>
    <w:rPr>
      <w:rFonts w:cs="Arial"/>
    </w:rPr>
  </w:style>
  <w:style w:type="paragraph" w:customStyle="1" w:styleId="Odrky-rky">
    <w:name w:val="Odrážky - čárky"/>
    <w:basedOn w:val="Normln"/>
    <w:rsid w:val="00F561B7"/>
    <w:pPr>
      <w:numPr>
        <w:numId w:val="53"/>
      </w:numPr>
      <w:spacing w:before="0"/>
    </w:pPr>
  </w:style>
  <w:style w:type="paragraph" w:customStyle="1" w:styleId="Odstavec11">
    <w:name w:val="Odstavec 1.1"/>
    <w:rsid w:val="00B10A99"/>
    <w:pPr>
      <w:tabs>
        <w:tab w:val="num" w:pos="792"/>
      </w:tabs>
      <w:spacing w:before="120"/>
      <w:ind w:left="792" w:hanging="432"/>
      <w:jc w:val="both"/>
    </w:pPr>
  </w:style>
  <w:style w:type="paragraph" w:customStyle="1" w:styleId="Odstavec111">
    <w:name w:val="Odstavec 1.1.1"/>
    <w:basedOn w:val="Odstavec11"/>
    <w:rsid w:val="00B10A99"/>
    <w:pPr>
      <w:tabs>
        <w:tab w:val="clear" w:pos="792"/>
        <w:tab w:val="num" w:pos="504"/>
      </w:tabs>
      <w:ind w:left="504" w:hanging="50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8C6A74"/>
    <w:pPr>
      <w:spacing w:before="120"/>
      <w:jc w:val="both"/>
    </w:pPr>
  </w:style>
  <w:style w:type="paragraph" w:styleId="Nadpis1">
    <w:name w:val="heading 1"/>
    <w:basedOn w:val="Normln"/>
    <w:next w:val="Normln"/>
    <w:qFormat/>
    <w:pPr>
      <w:keepNext/>
      <w:outlineLvl w:val="0"/>
    </w:pPr>
    <w:rPr>
      <w:spacing w:val="6"/>
      <w:sz w:val="24"/>
    </w:rPr>
  </w:style>
  <w:style w:type="paragraph" w:styleId="Nadpis2">
    <w:name w:val="heading 2"/>
    <w:basedOn w:val="Normln"/>
    <w:next w:val="Normln"/>
    <w:qFormat/>
    <w:pPr>
      <w:keepNext/>
      <w:spacing w:line="360" w:lineRule="auto"/>
      <w:outlineLvl w:val="1"/>
    </w:pPr>
    <w:rPr>
      <w:b/>
      <w:spacing w:val="6"/>
      <w:sz w:val="22"/>
      <w:u w:val="single"/>
    </w:rPr>
  </w:style>
  <w:style w:type="paragraph" w:styleId="Nadpis3">
    <w:name w:val="heading 3"/>
    <w:basedOn w:val="Normln"/>
    <w:next w:val="Normln"/>
    <w:link w:val="Nadpis3Char"/>
    <w:uiPriority w:val="9"/>
    <w:unhideWhenUsed/>
    <w:qFormat/>
    <w:rsid w:val="00E83B72"/>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rPr>
      <w:spacing w:val="6"/>
      <w:sz w:val="24"/>
    </w:rPr>
  </w:style>
  <w:style w:type="paragraph" w:styleId="Zkladntext2">
    <w:name w:val="Body Text 2"/>
    <w:basedOn w:val="Normln"/>
    <w:link w:val="Zkladntext2Char"/>
    <w:rsid w:val="005B78EF"/>
    <w:pPr>
      <w:spacing w:before="0"/>
    </w:pPr>
    <w:rPr>
      <w:b/>
      <w:sz w:val="22"/>
    </w:rPr>
  </w:style>
  <w:style w:type="paragraph" w:styleId="Zkladntext3">
    <w:name w:val="Body Text 3"/>
    <w:basedOn w:val="Normln"/>
    <w:rPr>
      <w:spacing w:val="6"/>
      <w:sz w:val="22"/>
    </w:rPr>
  </w:style>
  <w:style w:type="paragraph" w:styleId="Prosttext">
    <w:name w:val="Plain Text"/>
    <w:basedOn w:val="Normln"/>
    <w:rPr>
      <w:rFonts w:ascii="Courier New" w:hAnsi="Courier New" w:cs="Courier New"/>
    </w:rPr>
  </w:style>
  <w:style w:type="paragraph" w:styleId="Textvbloku">
    <w:name w:val="Block Text"/>
    <w:basedOn w:val="Normln"/>
    <w:pPr>
      <w:ind w:left="1134" w:right="-426"/>
    </w:pPr>
    <w:rPr>
      <w:rFonts w:ascii="Times New Roman" w:hAnsi="Times New Roman"/>
      <w:sz w:val="24"/>
    </w:rPr>
  </w:style>
  <w:style w:type="paragraph" w:styleId="Zpat">
    <w:name w:val="footer"/>
    <w:basedOn w:val="Normln"/>
    <w:pPr>
      <w:tabs>
        <w:tab w:val="center" w:pos="4703"/>
        <w:tab w:val="right" w:pos="9406"/>
      </w:tabs>
    </w:pPr>
  </w:style>
  <w:style w:type="paragraph" w:styleId="Rozloendokumentu">
    <w:name w:val="Document Map"/>
    <w:basedOn w:val="Normln"/>
    <w:semiHidden/>
    <w:pPr>
      <w:shd w:val="clear" w:color="auto" w:fill="000080"/>
    </w:pPr>
    <w:rPr>
      <w:rFonts w:ascii="Tahoma" w:hAnsi="Tahoma" w:cs="Tahoma"/>
    </w:rPr>
  </w:style>
  <w:style w:type="character" w:styleId="Odkaznakoment">
    <w:name w:val="annotation reference"/>
    <w:rPr>
      <w:sz w:val="16"/>
      <w:szCs w:val="16"/>
    </w:rPr>
  </w:style>
  <w:style w:type="paragraph" w:styleId="Textkomente">
    <w:name w:val="annotation text"/>
    <w:basedOn w:val="Normln"/>
    <w:link w:val="TextkomenteCha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font5">
    <w:name w:val="font5"/>
    <w:basedOn w:val="Normln"/>
    <w:pPr>
      <w:spacing w:before="100" w:beforeAutospacing="1" w:after="100" w:afterAutospacing="1"/>
    </w:pPr>
    <w:rPr>
      <w:rFonts w:cs="Arial"/>
      <w:i/>
      <w:iCs/>
    </w:rPr>
  </w:style>
  <w:style w:type="paragraph" w:customStyle="1" w:styleId="font6">
    <w:name w:val="font6"/>
    <w:basedOn w:val="Normln"/>
    <w:pPr>
      <w:spacing w:before="100" w:beforeAutospacing="1" w:after="100" w:afterAutospacing="1"/>
    </w:pPr>
    <w:rPr>
      <w:rFonts w:cs="Arial"/>
      <w:b/>
      <w:bCs/>
      <w:i/>
      <w:iCs/>
    </w:rPr>
  </w:style>
  <w:style w:type="paragraph" w:customStyle="1" w:styleId="font7">
    <w:name w:val="font7"/>
    <w:basedOn w:val="Normln"/>
    <w:pPr>
      <w:spacing w:before="100" w:beforeAutospacing="1" w:after="100" w:afterAutospacing="1"/>
    </w:pPr>
    <w:rPr>
      <w:rFonts w:cs="Arial"/>
      <w:i/>
      <w:iCs/>
      <w:sz w:val="16"/>
      <w:szCs w:val="16"/>
    </w:rPr>
  </w:style>
  <w:style w:type="paragraph" w:customStyle="1" w:styleId="xl22">
    <w:name w:val="xl22"/>
    <w:basedOn w:val="Normln"/>
    <w:pPr>
      <w:spacing w:before="100" w:beforeAutospacing="1" w:after="100" w:afterAutospacing="1"/>
    </w:pPr>
    <w:rPr>
      <w:rFonts w:ascii="Times New Roman" w:hAnsi="Times New Roman"/>
      <w:sz w:val="24"/>
      <w:szCs w:val="24"/>
    </w:rPr>
  </w:style>
  <w:style w:type="paragraph" w:customStyle="1" w:styleId="xl23">
    <w:name w:val="xl23"/>
    <w:basedOn w:val="Normln"/>
    <w:pPr>
      <w:spacing w:before="100" w:beforeAutospacing="1" w:after="100" w:afterAutospacing="1"/>
    </w:pPr>
    <w:rPr>
      <w:rFonts w:cs="Arial"/>
      <w:b/>
      <w:bCs/>
      <w:sz w:val="24"/>
      <w:szCs w:val="24"/>
    </w:rPr>
  </w:style>
  <w:style w:type="paragraph" w:customStyle="1" w:styleId="xl24">
    <w:name w:val="xl24"/>
    <w:basedOn w:val="Normln"/>
    <w:pPr>
      <w:spacing w:before="100" w:beforeAutospacing="1" w:after="100" w:afterAutospacing="1"/>
    </w:pPr>
    <w:rPr>
      <w:rFonts w:cs="Arial"/>
      <w:b/>
      <w:bCs/>
      <w:sz w:val="24"/>
      <w:szCs w:val="24"/>
    </w:rPr>
  </w:style>
  <w:style w:type="paragraph" w:customStyle="1" w:styleId="xl25">
    <w:name w:val="xl25"/>
    <w:basedOn w:val="Normln"/>
    <w:pPr>
      <w:pBdr>
        <w:top w:val="single" w:sz="8" w:space="0" w:color="auto"/>
        <w:bottom w:val="single" w:sz="8" w:space="0" w:color="auto"/>
      </w:pBdr>
      <w:spacing w:before="100" w:beforeAutospacing="1" w:after="100" w:afterAutospacing="1"/>
    </w:pPr>
    <w:rPr>
      <w:rFonts w:cs="Arial"/>
      <w:b/>
      <w:bCs/>
      <w:sz w:val="24"/>
      <w:szCs w:val="24"/>
    </w:rPr>
  </w:style>
  <w:style w:type="paragraph" w:customStyle="1" w:styleId="xl26">
    <w:name w:val="xl26"/>
    <w:basedOn w:val="Normln"/>
    <w:pPr>
      <w:pBdr>
        <w:bottom w:val="single" w:sz="8" w:space="0" w:color="auto"/>
      </w:pBdr>
      <w:spacing w:before="100" w:beforeAutospacing="1" w:after="100" w:afterAutospacing="1"/>
    </w:pPr>
    <w:rPr>
      <w:rFonts w:cs="Arial"/>
      <w:b/>
      <w:bCs/>
      <w:sz w:val="24"/>
      <w:szCs w:val="24"/>
    </w:rPr>
  </w:style>
  <w:style w:type="paragraph" w:customStyle="1" w:styleId="xl27">
    <w:name w:val="xl27"/>
    <w:basedOn w:val="Normln"/>
    <w:pPr>
      <w:spacing w:before="100" w:beforeAutospacing="1" w:after="100" w:afterAutospacing="1"/>
    </w:pPr>
    <w:rPr>
      <w:rFonts w:cs="Arial"/>
      <w:b/>
      <w:bCs/>
      <w:sz w:val="24"/>
      <w:szCs w:val="24"/>
    </w:rPr>
  </w:style>
  <w:style w:type="paragraph" w:customStyle="1" w:styleId="xl28">
    <w:name w:val="xl28"/>
    <w:basedOn w:val="Normln"/>
    <w:pPr>
      <w:spacing w:before="100" w:beforeAutospacing="1" w:after="100" w:afterAutospacing="1"/>
    </w:pPr>
    <w:rPr>
      <w:rFonts w:cs="Arial"/>
      <w:sz w:val="24"/>
      <w:szCs w:val="24"/>
    </w:rPr>
  </w:style>
  <w:style w:type="paragraph" w:customStyle="1" w:styleId="xl29">
    <w:name w:val="xl29"/>
    <w:basedOn w:val="Normln"/>
    <w:pPr>
      <w:spacing w:before="100" w:beforeAutospacing="1" w:after="100" w:afterAutospacing="1"/>
    </w:pPr>
    <w:rPr>
      <w:rFonts w:cs="Arial"/>
      <w:b/>
      <w:bCs/>
      <w:sz w:val="14"/>
      <w:szCs w:val="14"/>
    </w:rPr>
  </w:style>
  <w:style w:type="paragraph" w:customStyle="1" w:styleId="xl30">
    <w:name w:val="xl30"/>
    <w:basedOn w:val="Normln"/>
    <w:pPr>
      <w:spacing w:before="100" w:beforeAutospacing="1" w:after="100" w:afterAutospacing="1"/>
    </w:pPr>
    <w:rPr>
      <w:rFonts w:cs="Arial"/>
      <w:i/>
      <w:iCs/>
      <w:sz w:val="14"/>
      <w:szCs w:val="14"/>
    </w:rPr>
  </w:style>
  <w:style w:type="paragraph" w:styleId="Normlnweb">
    <w:name w:val="Normal (Web)"/>
    <w:basedOn w:val="Normln"/>
    <w:rPr>
      <w:rFonts w:ascii="Times New Roman" w:hAnsi="Times New Roman"/>
      <w:sz w:val="24"/>
      <w:szCs w:val="24"/>
    </w:rPr>
  </w:style>
  <w:style w:type="paragraph" w:styleId="Pokraovnseznamu">
    <w:name w:val="List Continue"/>
    <w:basedOn w:val="Normln"/>
    <w:pPr>
      <w:spacing w:after="120"/>
      <w:ind w:left="283"/>
    </w:pPr>
    <w:rPr>
      <w:rFonts w:ascii="Times New Roman" w:hAnsi="Times New Roman"/>
      <w:sz w:val="24"/>
      <w:szCs w:val="24"/>
    </w:rPr>
  </w:style>
  <w:style w:type="paragraph" w:styleId="Zkladntextodsazen">
    <w:name w:val="Body Text Indent"/>
    <w:basedOn w:val="Normln"/>
    <w:pPr>
      <w:ind w:left="714" w:hanging="357"/>
    </w:pPr>
    <w:rPr>
      <w:rFonts w:ascii="Times New Roman" w:hAnsi="Times New Roman"/>
      <w:sz w:val="22"/>
    </w:rPr>
  </w:style>
  <w:style w:type="paragraph" w:styleId="Nzev">
    <w:name w:val="Title"/>
    <w:basedOn w:val="Normln"/>
    <w:qFormat/>
    <w:pPr>
      <w:spacing w:before="360"/>
      <w:jc w:val="center"/>
    </w:pPr>
    <w:rPr>
      <w:rFonts w:ascii="Times New Roman" w:hAnsi="Times New Roman"/>
      <w:b/>
      <w:spacing w:val="20"/>
      <w:sz w:val="40"/>
    </w:rPr>
  </w:style>
  <w:style w:type="paragraph" w:styleId="Zkladntextodsazen2">
    <w:name w:val="Body Text Indent 2"/>
    <w:basedOn w:val="Normln"/>
    <w:pPr>
      <w:ind w:left="360"/>
    </w:pPr>
    <w:rPr>
      <w:rFonts w:ascii="Times New Roman" w:hAnsi="Times New Roman"/>
      <w:sz w:val="22"/>
      <w:szCs w:val="22"/>
    </w:rPr>
  </w:style>
  <w:style w:type="paragraph" w:styleId="Seznam3">
    <w:name w:val="List 3"/>
    <w:basedOn w:val="Normln"/>
    <w:pPr>
      <w:overflowPunct w:val="0"/>
      <w:autoSpaceDE w:val="0"/>
      <w:autoSpaceDN w:val="0"/>
      <w:adjustRightInd w:val="0"/>
      <w:ind w:left="849" w:hanging="283"/>
      <w:textAlignment w:val="baseline"/>
    </w:pPr>
    <w:rPr>
      <w:rFonts w:ascii="Times New Roman" w:hAnsi="Times New Roman"/>
    </w:rPr>
  </w:style>
  <w:style w:type="paragraph" w:customStyle="1" w:styleId="Odrky-psmena">
    <w:name w:val="Odrážky - písmena"/>
    <w:basedOn w:val="Normln"/>
    <w:link w:val="Odrky-psmenaCharChar"/>
    <w:rsid w:val="00470852"/>
    <w:pPr>
      <w:numPr>
        <w:numId w:val="8"/>
      </w:numPr>
    </w:pPr>
    <w:rPr>
      <w:rFonts w:cs="Arial"/>
    </w:rPr>
  </w:style>
  <w:style w:type="paragraph" w:customStyle="1" w:styleId="Odrky2rove">
    <w:name w:val="Odrážky 2 úroveň"/>
    <w:basedOn w:val="Normln"/>
    <w:rsid w:val="00470852"/>
    <w:pPr>
      <w:numPr>
        <w:ilvl w:val="1"/>
        <w:numId w:val="8"/>
      </w:numPr>
    </w:pPr>
    <w:rPr>
      <w:rFonts w:cs="Arial"/>
    </w:rPr>
  </w:style>
  <w:style w:type="paragraph" w:styleId="Revize">
    <w:name w:val="Revision"/>
    <w:hidden/>
    <w:uiPriority w:val="99"/>
    <w:semiHidden/>
    <w:rsid w:val="00486AD9"/>
    <w:pPr>
      <w:spacing w:before="120"/>
      <w:ind w:left="425" w:hanging="425"/>
    </w:pPr>
    <w:rPr>
      <w:spacing w:val="4"/>
    </w:rPr>
  </w:style>
  <w:style w:type="character" w:customStyle="1" w:styleId="Zkladntext2Char">
    <w:name w:val="Základní text 2 Char"/>
    <w:link w:val="Zkladntext2"/>
    <w:rsid w:val="005B78EF"/>
    <w:rPr>
      <w:rFonts w:ascii="Arial" w:hAnsi="Arial"/>
      <w:b/>
      <w:sz w:val="22"/>
    </w:rPr>
  </w:style>
  <w:style w:type="character" w:customStyle="1" w:styleId="TextkomenteChar">
    <w:name w:val="Text komentáře Char"/>
    <w:link w:val="Textkomente"/>
    <w:rsid w:val="007D1871"/>
    <w:rPr>
      <w:rFonts w:ascii="Arial" w:hAnsi="Arial"/>
      <w:spacing w:val="4"/>
    </w:rPr>
  </w:style>
  <w:style w:type="table" w:styleId="Mkatabulky">
    <w:name w:val="Table Grid"/>
    <w:basedOn w:val="Normlntabulka"/>
    <w:uiPriority w:val="59"/>
    <w:rsid w:val="00784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2">
    <w:name w:val="Table Simple 2"/>
    <w:basedOn w:val="Normlntabulka"/>
    <w:rsid w:val="004B5295"/>
    <w:pPr>
      <w:spacing w:before="120"/>
      <w:ind w:left="425" w:hanging="425"/>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09-BODY">
    <w:name w:val="09-BODY"/>
    <w:basedOn w:val="Normln"/>
    <w:qFormat/>
    <w:rsid w:val="00E83B72"/>
    <w:pPr>
      <w:numPr>
        <w:numId w:val="29"/>
      </w:numPr>
    </w:pPr>
  </w:style>
  <w:style w:type="paragraph" w:customStyle="1" w:styleId="02-ODST-2">
    <w:name w:val="02-ODST-2"/>
    <w:basedOn w:val="Normln"/>
    <w:qFormat/>
    <w:rsid w:val="00E83B72"/>
    <w:pPr>
      <w:numPr>
        <w:ilvl w:val="1"/>
        <w:numId w:val="31"/>
      </w:numPr>
      <w:tabs>
        <w:tab w:val="left" w:pos="567"/>
      </w:tabs>
    </w:pPr>
  </w:style>
  <w:style w:type="paragraph" w:customStyle="1" w:styleId="01-L">
    <w:name w:val="01-ČL."/>
    <w:basedOn w:val="Normln"/>
    <w:next w:val="Normln"/>
    <w:qFormat/>
    <w:rsid w:val="00E83B72"/>
    <w:pPr>
      <w:numPr>
        <w:numId w:val="31"/>
      </w:numPr>
      <w:spacing w:before="600"/>
      <w:jc w:val="center"/>
    </w:pPr>
    <w:rPr>
      <w:b/>
      <w:bCs/>
      <w:sz w:val="24"/>
    </w:rPr>
  </w:style>
  <w:style w:type="paragraph" w:customStyle="1" w:styleId="08-norP">
    <w:name w:val="08-norP"/>
    <w:basedOn w:val="Normln"/>
    <w:link w:val="08-norPChar"/>
    <w:qFormat/>
    <w:rsid w:val="00E83B72"/>
    <w:pPr>
      <w:ind w:left="1418"/>
    </w:pPr>
  </w:style>
  <w:style w:type="character" w:customStyle="1" w:styleId="08-norPChar">
    <w:name w:val="08-norP Char"/>
    <w:basedOn w:val="Standardnpsmoodstavce"/>
    <w:link w:val="08-norP"/>
    <w:rsid w:val="00E83B72"/>
  </w:style>
  <w:style w:type="paragraph" w:customStyle="1" w:styleId="06-PSM">
    <w:name w:val="06-PÍSM"/>
    <w:basedOn w:val="Normln"/>
    <w:qFormat/>
    <w:rsid w:val="00E83B72"/>
    <w:pPr>
      <w:numPr>
        <w:numId w:val="30"/>
      </w:numPr>
    </w:pPr>
  </w:style>
  <w:style w:type="paragraph" w:customStyle="1" w:styleId="05-ODST-3">
    <w:name w:val="05-ODST-3"/>
    <w:basedOn w:val="02-ODST-2"/>
    <w:qFormat/>
    <w:rsid w:val="00E83B72"/>
    <w:pPr>
      <w:numPr>
        <w:ilvl w:val="2"/>
      </w:numPr>
      <w:tabs>
        <w:tab w:val="clear" w:pos="567"/>
        <w:tab w:val="left" w:pos="1134"/>
      </w:tabs>
    </w:pPr>
  </w:style>
  <w:style w:type="paragraph" w:customStyle="1" w:styleId="10-ODST-3">
    <w:name w:val="10-ODST-3"/>
    <w:basedOn w:val="05-ODST-3"/>
    <w:qFormat/>
    <w:rsid w:val="00E83B72"/>
    <w:pPr>
      <w:numPr>
        <w:ilvl w:val="3"/>
      </w:numPr>
      <w:tabs>
        <w:tab w:val="left" w:pos="1701"/>
      </w:tabs>
    </w:pPr>
  </w:style>
  <w:style w:type="paragraph" w:customStyle="1" w:styleId="06-norm3">
    <w:name w:val="06-norm3"/>
    <w:basedOn w:val="Normln"/>
    <w:link w:val="06-norm3Char"/>
    <w:qFormat/>
    <w:rsid w:val="00E83B72"/>
    <w:pPr>
      <w:ind w:left="1134"/>
    </w:pPr>
  </w:style>
  <w:style w:type="character" w:customStyle="1" w:styleId="06-norm3Char">
    <w:name w:val="06-norm3 Char"/>
    <w:basedOn w:val="Standardnpsmoodstavce"/>
    <w:link w:val="06-norm3"/>
    <w:rsid w:val="00E83B72"/>
  </w:style>
  <w:style w:type="paragraph" w:customStyle="1" w:styleId="03-nor2">
    <w:name w:val="03-nor2"/>
    <w:basedOn w:val="Normln"/>
    <w:link w:val="03-nor2Char"/>
    <w:qFormat/>
    <w:rsid w:val="00E83B72"/>
    <w:pPr>
      <w:ind w:left="567"/>
    </w:pPr>
  </w:style>
  <w:style w:type="character" w:customStyle="1" w:styleId="03-nor2Char">
    <w:name w:val="03-nor2 Char"/>
    <w:basedOn w:val="Standardnpsmoodstavce"/>
    <w:link w:val="03-nor2"/>
    <w:rsid w:val="00E83B72"/>
  </w:style>
  <w:style w:type="character" w:customStyle="1" w:styleId="Nadpis3Char">
    <w:name w:val="Nadpis 3 Char"/>
    <w:link w:val="Nadpis3"/>
    <w:uiPriority w:val="9"/>
    <w:rsid w:val="00E83B72"/>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AC2F39"/>
    <w:pPr>
      <w:spacing w:before="0"/>
      <w:ind w:left="284"/>
      <w:jc w:val="left"/>
    </w:pPr>
    <w:rPr>
      <w:rFonts w:ascii="Times New Roman" w:hAnsi="Times New Roman"/>
      <w:sz w:val="24"/>
      <w:szCs w:val="24"/>
    </w:rPr>
  </w:style>
  <w:style w:type="paragraph" w:customStyle="1" w:styleId="Odstavec2">
    <w:name w:val="Odstavec2"/>
    <w:basedOn w:val="Normln"/>
    <w:qFormat/>
    <w:rsid w:val="0044517C"/>
    <w:pPr>
      <w:tabs>
        <w:tab w:val="left" w:pos="567"/>
        <w:tab w:val="num" w:pos="1080"/>
      </w:tabs>
      <w:spacing w:before="0" w:after="120"/>
      <w:ind w:left="567" w:hanging="567"/>
    </w:pPr>
  </w:style>
  <w:style w:type="paragraph" w:customStyle="1" w:styleId="Odstavec3">
    <w:name w:val="Odstavec3"/>
    <w:basedOn w:val="Odstavec2"/>
    <w:qFormat/>
    <w:rsid w:val="0044517C"/>
    <w:pPr>
      <w:tabs>
        <w:tab w:val="clear" w:pos="567"/>
        <w:tab w:val="clear" w:pos="1080"/>
        <w:tab w:val="left" w:pos="1134"/>
        <w:tab w:val="num" w:pos="1790"/>
      </w:tabs>
      <w:ind w:left="1560" w:hanging="850"/>
    </w:pPr>
  </w:style>
  <w:style w:type="paragraph" w:customStyle="1" w:styleId="lnek">
    <w:name w:val="Článek"/>
    <w:basedOn w:val="Normln"/>
    <w:next w:val="Normln"/>
    <w:qFormat/>
    <w:rsid w:val="0044517C"/>
    <w:pPr>
      <w:spacing w:before="600" w:after="120"/>
      <w:ind w:left="18" w:hanging="454"/>
      <w:jc w:val="center"/>
    </w:pPr>
    <w:rPr>
      <w:b/>
      <w:bCs/>
      <w:sz w:val="24"/>
    </w:rPr>
  </w:style>
  <w:style w:type="paragraph" w:customStyle="1" w:styleId="Odstavec4">
    <w:name w:val="Odstavec4"/>
    <w:basedOn w:val="Odstavec3"/>
    <w:qFormat/>
    <w:rsid w:val="0044517C"/>
    <w:pPr>
      <w:tabs>
        <w:tab w:val="clear" w:pos="1790"/>
        <w:tab w:val="left" w:pos="1701"/>
        <w:tab w:val="num" w:pos="2007"/>
      </w:tabs>
      <w:ind w:left="1701" w:hanging="1134"/>
    </w:pPr>
  </w:style>
  <w:style w:type="character" w:customStyle="1" w:styleId="Odrky-psmenaCharChar">
    <w:name w:val="Odrážky - písmena Char Char"/>
    <w:link w:val="Odrky-psmena"/>
    <w:locked/>
    <w:rsid w:val="00F561B7"/>
    <w:rPr>
      <w:rFonts w:cs="Arial"/>
    </w:rPr>
  </w:style>
  <w:style w:type="paragraph" w:customStyle="1" w:styleId="Odrky-rky">
    <w:name w:val="Odrážky - čárky"/>
    <w:basedOn w:val="Normln"/>
    <w:rsid w:val="00F561B7"/>
    <w:pPr>
      <w:numPr>
        <w:numId w:val="53"/>
      </w:numPr>
      <w:spacing w:before="0"/>
    </w:pPr>
  </w:style>
  <w:style w:type="paragraph" w:customStyle="1" w:styleId="Odstavec11">
    <w:name w:val="Odstavec 1.1"/>
    <w:rsid w:val="00B10A99"/>
    <w:pPr>
      <w:tabs>
        <w:tab w:val="num" w:pos="792"/>
      </w:tabs>
      <w:spacing w:before="120"/>
      <w:ind w:left="792" w:hanging="432"/>
      <w:jc w:val="both"/>
    </w:pPr>
  </w:style>
  <w:style w:type="paragraph" w:customStyle="1" w:styleId="Odstavec111">
    <w:name w:val="Odstavec 1.1.1"/>
    <w:basedOn w:val="Odstavec11"/>
    <w:rsid w:val="00B10A99"/>
    <w:pPr>
      <w:tabs>
        <w:tab w:val="clear" w:pos="792"/>
        <w:tab w:val="num" w:pos="504"/>
      </w:tabs>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public/data/pdf/vyberova_rizeni/VOP-M-2013-10-14.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vyberova-rizen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eticky-kodex"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oftender.cz" TargetMode="External"/><Relationship Id="rId4" Type="http://schemas.microsoft.com/office/2007/relationships/stylesWithEffects" Target="stylesWithEffects.xml"/><Relationship Id="rId9" Type="http://schemas.openxmlformats.org/officeDocument/2006/relationships/hyperlink" Target="mailto:cepro_DF@ceproas.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B58A9-94BC-4460-940E-91A8DE781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6651</Words>
  <Characters>39244</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SMLOUVA  O  DÍLO</vt:lpstr>
    </vt:vector>
  </TitlesOfParts>
  <Company>ČEPRO, a. s.</Company>
  <LinksUpToDate>false</LinksUpToDate>
  <CharactersWithSpaces>45804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Lubomír Schier</dc:creator>
  <cp:lastModifiedBy>Ševecová Ivana</cp:lastModifiedBy>
  <cp:revision>5</cp:revision>
  <cp:lastPrinted>2014-11-20T15:53:00Z</cp:lastPrinted>
  <dcterms:created xsi:type="dcterms:W3CDTF">2014-11-20T15:22:00Z</dcterms:created>
  <dcterms:modified xsi:type="dcterms:W3CDTF">2014-11-20T15:53:00Z</dcterms:modified>
</cp:coreProperties>
</file>